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74D" w:rsidRDefault="00D3174D" w:rsidP="0081783D">
      <w:pPr>
        <w:pStyle w:val="Title"/>
        <w:numPr>
          <w:ilvl w:val="0"/>
          <w:numId w:val="0"/>
        </w:numPr>
      </w:pPr>
      <w:r>
        <w:t>Instructions for the preparation of a camera-ready paper in MS Word</w:t>
      </w:r>
      <w:r>
        <w:rPr>
          <w:rStyle w:val="FootnoteReference"/>
        </w:rPr>
        <w:footnoteReference w:id="2"/>
      </w:r>
    </w:p>
    <w:p w:rsidR="00D3174D" w:rsidRDefault="00D3174D">
      <w:pPr>
        <w:pStyle w:val="Author"/>
        <w:rPr>
          <w:vertAlign w:val="superscript"/>
        </w:rPr>
      </w:pPr>
      <w:r>
        <w:t>First Author</w:t>
      </w:r>
      <w:r>
        <w:rPr>
          <w:vertAlign w:val="superscript"/>
        </w:rPr>
        <w:t>a,</w:t>
      </w:r>
      <w:r>
        <w:rPr>
          <w:rStyle w:val="FootnoteReference"/>
        </w:rPr>
        <w:footnoteReference w:customMarkFollows="1" w:id="3"/>
        <w:t>*</w:t>
      </w:r>
      <w:r>
        <w:t>, Second Author</w:t>
      </w:r>
      <w:r>
        <w:rPr>
          <w:vertAlign w:val="superscript"/>
        </w:rPr>
        <w:t>b</w:t>
      </w:r>
      <w:r>
        <w:t xml:space="preserve"> and Third Author</w:t>
      </w:r>
      <w:r>
        <w:rPr>
          <w:vertAlign w:val="superscript"/>
        </w:rPr>
        <w:t>b</w:t>
      </w:r>
    </w:p>
    <w:p w:rsidR="00D3174D" w:rsidRDefault="00D3174D">
      <w:pPr>
        <w:pStyle w:val="Affiliation"/>
      </w:pPr>
      <w:r>
        <w:rPr>
          <w:i w:val="0"/>
          <w:iCs/>
          <w:vertAlign w:val="superscript"/>
        </w:rPr>
        <w:t>a</w:t>
      </w:r>
      <w:r>
        <w:t>Journal Production Department, IOS Press, Nieuwe Hemweg 6b, 1013 BG, Amsterdam, The Netherlands</w:t>
      </w:r>
    </w:p>
    <w:p w:rsidR="00D3174D" w:rsidRDefault="00D3174D">
      <w:pPr>
        <w:pStyle w:val="Affiliation"/>
      </w:pPr>
      <w:r>
        <w:rPr>
          <w:i w:val="0"/>
          <w:iCs/>
          <w:vertAlign w:val="superscript"/>
        </w:rPr>
        <w:t>b</w:t>
      </w:r>
      <w:r>
        <w:t>Deparment first, then University or Company name, Insert a complete correspondence (mailing) address, Abbreviate US states, Include country</w:t>
      </w:r>
    </w:p>
    <w:p w:rsidR="00D3174D" w:rsidRDefault="00D3174D">
      <w:pPr>
        <w:pStyle w:val="Abstract"/>
      </w:pPr>
      <w:r>
        <w:rPr>
          <w:b/>
          <w:bCs/>
        </w:rPr>
        <w:t xml:space="preserve">Abstract. </w:t>
      </w:r>
      <w:r>
        <w:t xml:space="preserve">The first sentence of the Abstract should follow the word “Abstract.” on the same line. The abstract should be clear, descriptive, self-explanatory and no longer than 200 words. It should also be suitable for publication in abstracting services. Do not include references or formulae in the abstract. </w:t>
      </w:r>
    </w:p>
    <w:p w:rsidR="00D3174D" w:rsidRDefault="00D3174D">
      <w:pPr>
        <w:pStyle w:val="Keywords"/>
      </w:pPr>
      <w:r>
        <w:t>Keywords: Keyword one, keyword two, keyword three, keyword four, keyword five</w:t>
      </w:r>
    </w:p>
    <w:p w:rsidR="00D3174D" w:rsidRDefault="00D3174D">
      <w:pPr>
        <w:sectPr w:rsidR="00D3174D">
          <w:pgSz w:w="11907" w:h="16840" w:code="9"/>
          <w:pgMar w:top="2552" w:right="1361" w:bottom="2098" w:left="1361" w:header="851" w:footer="1134" w:gutter="0"/>
          <w:cols w:space="708"/>
          <w:docGrid w:linePitch="360"/>
        </w:sectPr>
      </w:pPr>
    </w:p>
    <w:p w:rsidR="00D3174D" w:rsidRDefault="00D3174D">
      <w:pPr>
        <w:pStyle w:val="Heading1"/>
        <w:spacing w:before="0"/>
      </w:pPr>
      <w:r>
        <w:lastRenderedPageBreak/>
        <w:t xml:space="preserve"> Introduction</w:t>
      </w:r>
    </w:p>
    <w:p w:rsidR="00D3174D" w:rsidRDefault="00D3174D">
      <w:pPr>
        <w:autoSpaceDE w:val="0"/>
        <w:autoSpaceDN w:val="0"/>
        <w:adjustRightInd w:val="0"/>
        <w:rPr>
          <w:color w:val="000000"/>
        </w:rPr>
      </w:pPr>
      <w:r>
        <w:rPr>
          <w:color w:val="000000"/>
        </w:rPr>
        <w:t>This document provides instructions for style and layout, information on installing the Word template and how to submit the final version. The instructions are designed for the preparation of a camera-ready and accepted paper in MS Word and should be read carefully.</w:t>
      </w:r>
    </w:p>
    <w:p w:rsidR="00D3174D" w:rsidRDefault="00D3174D">
      <w:pPr>
        <w:autoSpaceDE w:val="0"/>
        <w:autoSpaceDN w:val="0"/>
        <w:adjustRightInd w:val="0"/>
        <w:rPr>
          <w:color w:val="000000"/>
        </w:rPr>
      </w:pPr>
      <w:r>
        <w:rPr>
          <w:color w:val="000000"/>
        </w:rPr>
        <w:t>Prepare your paper in the same style as used in this sample document. Unfortunately IOS Press can not give technical support on the template. These instru</w:t>
      </w:r>
      <w:r>
        <w:rPr>
          <w:color w:val="000000"/>
        </w:rPr>
        <w:t>c</w:t>
      </w:r>
      <w:r>
        <w:rPr>
          <w:color w:val="000000"/>
        </w:rPr>
        <w:t>tions also contain the necessary information for m</w:t>
      </w:r>
      <w:r>
        <w:rPr>
          <w:color w:val="000000"/>
        </w:rPr>
        <w:t>a</w:t>
      </w:r>
      <w:r>
        <w:rPr>
          <w:color w:val="000000"/>
        </w:rPr>
        <w:t>nual editing. Authors should realize that once the accepted paper is submitted for publication in the journal, the print and online version will be almost identical to the paper submitted for publication, e</w:t>
      </w:r>
      <w:r>
        <w:rPr>
          <w:color w:val="000000"/>
        </w:rPr>
        <w:t>x</w:t>
      </w:r>
      <w:r>
        <w:rPr>
          <w:color w:val="000000"/>
        </w:rPr>
        <w:t xml:space="preserve">cept for the pagination, volume, and copyright year information. </w:t>
      </w:r>
    </w:p>
    <w:p w:rsidR="00D3174D" w:rsidRDefault="00D3174D">
      <w:pPr>
        <w:autoSpaceDE w:val="0"/>
        <w:autoSpaceDN w:val="0"/>
        <w:adjustRightInd w:val="0"/>
        <w:rPr>
          <w:color w:val="000000"/>
        </w:rPr>
      </w:pPr>
      <w:r>
        <w:rPr>
          <w:color w:val="000000"/>
        </w:rPr>
        <w:t>Manuscripts must be written in English. Authors whose native language is not English are reco</w:t>
      </w:r>
      <w:r>
        <w:rPr>
          <w:color w:val="000000"/>
        </w:rPr>
        <w:t>m</w:t>
      </w:r>
      <w:r>
        <w:rPr>
          <w:color w:val="000000"/>
        </w:rPr>
        <w:t>mended to seek the advice of a native English spea</w:t>
      </w:r>
      <w:r>
        <w:rPr>
          <w:color w:val="000000"/>
        </w:rPr>
        <w:t>k</w:t>
      </w:r>
      <w:r>
        <w:rPr>
          <w:color w:val="000000"/>
        </w:rPr>
        <w:t xml:space="preserve">er, if possible, before submitting their manuscripts. The pages in the manuscript should not be numbered and in the text no reference should be made to page </w:t>
      </w:r>
      <w:r>
        <w:rPr>
          <w:color w:val="000000"/>
        </w:rPr>
        <w:lastRenderedPageBreak/>
        <w:t>numbers; if necessary, one may refer to sections. Try to avoid excessive use of italics and bold face.</w:t>
      </w:r>
    </w:p>
    <w:p w:rsidR="00D3174D" w:rsidRDefault="00D3174D" w:rsidP="0012024F">
      <w:pPr>
        <w:pStyle w:val="Heading1"/>
        <w:spacing w:before="240"/>
      </w:pPr>
      <w:r>
        <w:t xml:space="preserve"> Installing and using the Microsoft Word template</w:t>
      </w:r>
    </w:p>
    <w:p w:rsidR="00D3174D" w:rsidRDefault="00D3174D">
      <w:pPr>
        <w:autoSpaceDE w:val="0"/>
        <w:autoSpaceDN w:val="0"/>
        <w:adjustRightInd w:val="0"/>
        <w:rPr>
          <w:color w:val="000000"/>
        </w:rPr>
      </w:pPr>
      <w:r>
        <w:rPr>
          <w:color w:val="000000"/>
        </w:rPr>
        <w:t>Place the file in any of the directories where MS Word looks for templates. These directories are d</w:t>
      </w:r>
      <w:r>
        <w:rPr>
          <w:color w:val="000000"/>
        </w:rPr>
        <w:t>e</w:t>
      </w:r>
      <w:r>
        <w:rPr>
          <w:color w:val="000000"/>
        </w:rPr>
        <w:t xml:space="preserve">fined within MS Word under </w:t>
      </w:r>
      <w:r>
        <w:rPr>
          <w:i/>
          <w:iCs/>
          <w:color w:val="000000"/>
        </w:rPr>
        <w:t>Tools/Options/File L</w:t>
      </w:r>
      <w:r>
        <w:rPr>
          <w:i/>
          <w:iCs/>
          <w:color w:val="000000"/>
        </w:rPr>
        <w:t>o</w:t>
      </w:r>
      <w:r>
        <w:rPr>
          <w:i/>
          <w:iCs/>
          <w:color w:val="000000"/>
        </w:rPr>
        <w:t>cations</w:t>
      </w:r>
      <w:r>
        <w:rPr>
          <w:color w:val="000000"/>
        </w:rPr>
        <w:t xml:space="preserve">. </w:t>
      </w:r>
    </w:p>
    <w:p w:rsidR="00D3174D" w:rsidRDefault="00D3174D">
      <w:pPr>
        <w:pStyle w:val="Heading2"/>
      </w:pPr>
      <w:r>
        <w:t xml:space="preserve"> Creating a new document with the MS Word template</w:t>
      </w:r>
    </w:p>
    <w:p w:rsidR="00D3174D" w:rsidRDefault="00D3174D">
      <w:pPr>
        <w:autoSpaceDE w:val="0"/>
        <w:autoSpaceDN w:val="0"/>
        <w:adjustRightInd w:val="0"/>
        <w:rPr>
          <w:color w:val="000000"/>
        </w:rPr>
      </w:pPr>
      <w:r>
        <w:rPr>
          <w:color w:val="000000"/>
        </w:rPr>
        <w:t>In order to create a new document, do the follo</w:t>
      </w:r>
      <w:r>
        <w:rPr>
          <w:color w:val="000000"/>
        </w:rPr>
        <w:t>w</w:t>
      </w:r>
      <w:r>
        <w:rPr>
          <w:color w:val="000000"/>
        </w:rPr>
        <w:t>ing:</w:t>
      </w:r>
    </w:p>
    <w:p w:rsidR="00D3174D" w:rsidRDefault="00D3174D">
      <w:pPr>
        <w:pStyle w:val="LISTdash"/>
        <w:tabs>
          <w:tab w:val="clear" w:pos="584"/>
          <w:tab w:val="num" w:pos="570"/>
        </w:tabs>
      </w:pPr>
      <w:r>
        <w:t xml:space="preserve">Within MS Word, choose </w:t>
      </w:r>
      <w:r>
        <w:rPr>
          <w:i/>
          <w:iCs/>
        </w:rPr>
        <w:t>File/New</w:t>
      </w:r>
      <w:r>
        <w:t>.</w:t>
      </w:r>
    </w:p>
    <w:p w:rsidR="00D3174D" w:rsidRDefault="00D3174D">
      <w:pPr>
        <w:pStyle w:val="LISTdash"/>
        <w:tabs>
          <w:tab w:val="clear" w:pos="584"/>
          <w:tab w:val="num" w:pos="570"/>
        </w:tabs>
      </w:pPr>
      <w:r>
        <w:t>Define the type area as indicated in Section 4.1.</w:t>
      </w:r>
    </w:p>
    <w:p w:rsidR="00D3174D" w:rsidRDefault="00D3174D">
      <w:pPr>
        <w:pStyle w:val="LISTdash"/>
        <w:tabs>
          <w:tab w:val="clear" w:pos="584"/>
          <w:tab w:val="num" w:pos="570"/>
        </w:tabs>
      </w:pPr>
      <w:r>
        <w:t xml:space="preserve">Select the template </w:t>
      </w:r>
      <w:r>
        <w:rPr>
          <w:i/>
          <w:iCs/>
        </w:rPr>
        <w:t>IOSPressDoubleColum</w:t>
      </w:r>
      <w:r>
        <w:rPr>
          <w:i/>
          <w:iCs/>
        </w:rPr>
        <w:t>n</w:t>
      </w:r>
      <w:r>
        <w:rPr>
          <w:i/>
          <w:iCs/>
        </w:rPr>
        <w:t xml:space="preserve">Journal.dot </w:t>
      </w:r>
      <w:r>
        <w:t>from the list of templates. Note that the .dot extension may not be visible; this d</w:t>
      </w:r>
      <w:r>
        <w:t>e</w:t>
      </w:r>
      <w:r>
        <w:t>pends on the user’s preferences for displaying file extensions.</w:t>
      </w:r>
      <w:r w:rsidR="00FB7E07" w:rsidRPr="00FB7E07">
        <w:t xml:space="preserve"> </w:t>
      </w:r>
      <w:r w:rsidR="00FB7E07">
        <w:t>Use the styles defined in the template as much</w:t>
      </w:r>
      <w:r w:rsidR="00FB7E07" w:rsidRPr="00FB7E07">
        <w:t xml:space="preserve"> </w:t>
      </w:r>
      <w:r w:rsidR="00FB7E07">
        <w:t>as possible to format your text (see Table 1).</w:t>
      </w:r>
    </w:p>
    <w:p w:rsidR="00D3174D" w:rsidRDefault="00D3174D">
      <w:pPr>
        <w:pStyle w:val="LISTdash"/>
        <w:numPr>
          <w:ilvl w:val="0"/>
          <w:numId w:val="0"/>
        </w:numPr>
        <w:sectPr w:rsidR="00D3174D">
          <w:type w:val="continuous"/>
          <w:pgSz w:w="11907" w:h="16840" w:code="9"/>
          <w:pgMar w:top="2552" w:right="1361" w:bottom="2098" w:left="1361" w:header="851" w:footer="1134" w:gutter="0"/>
          <w:cols w:num="2" w:space="567"/>
          <w:docGrid w:linePitch="360"/>
        </w:sectPr>
      </w:pPr>
    </w:p>
    <w:p w:rsidR="00D3174D" w:rsidRDefault="0089454D">
      <w:pPr>
        <w:pStyle w:val="Caption"/>
      </w:pPr>
      <w:r>
        <w:lastRenderedPageBreak/>
        <w:br w:type="page"/>
      </w:r>
      <w:r w:rsidR="00D3174D">
        <w:lastRenderedPageBreak/>
        <w:t>Table 1</w:t>
      </w:r>
    </w:p>
    <w:p w:rsidR="00D3174D" w:rsidRDefault="001255E2">
      <w:pPr>
        <w:pStyle w:val="Caption"/>
      </w:pPr>
      <w:r>
        <w:t>The styles defin</w:t>
      </w:r>
      <w:r w:rsidR="00D3174D">
        <w:t xml:space="preserve">ed in the </w:t>
      </w:r>
      <w:r w:rsidR="00D3174D">
        <w:rPr>
          <w:i/>
          <w:iCs/>
        </w:rPr>
        <w:t xml:space="preserve">IOSPressDoubleColumnJournal.dot </w:t>
      </w:r>
      <w:r w:rsidR="00D3174D">
        <w:rPr>
          <w:iCs/>
        </w:rPr>
        <w:t>file</w:t>
      </w:r>
    </w:p>
    <w:tbl>
      <w:tblPr>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90"/>
        <w:gridCol w:w="4299"/>
        <w:gridCol w:w="2996"/>
      </w:tblGrid>
      <w:tr w:rsidR="00D3174D">
        <w:tc>
          <w:tcPr>
            <w:tcW w:w="1902" w:type="dxa"/>
          </w:tcPr>
          <w:p w:rsidR="00D3174D" w:rsidRDefault="00D3174D" w:rsidP="007614D4">
            <w:pPr>
              <w:pStyle w:val="Table"/>
              <w:numPr>
                <w:ilvl w:val="0"/>
                <w:numId w:val="0"/>
              </w:numPr>
            </w:pPr>
            <w:r>
              <w:t>Style Name</w:t>
            </w:r>
          </w:p>
        </w:tc>
        <w:tc>
          <w:tcPr>
            <w:tcW w:w="4353" w:type="dxa"/>
          </w:tcPr>
          <w:p w:rsidR="00D3174D" w:rsidRDefault="00D3174D" w:rsidP="007614D4">
            <w:pPr>
              <w:pStyle w:val="Table"/>
              <w:numPr>
                <w:ilvl w:val="0"/>
                <w:numId w:val="0"/>
              </w:numPr>
            </w:pPr>
            <w:r>
              <w:t xml:space="preserve">Use for </w:t>
            </w:r>
          </w:p>
        </w:tc>
        <w:tc>
          <w:tcPr>
            <w:tcW w:w="3033" w:type="dxa"/>
          </w:tcPr>
          <w:p w:rsidR="00D3174D" w:rsidRDefault="00D3174D" w:rsidP="007614D4">
            <w:pPr>
              <w:pStyle w:val="Table"/>
              <w:numPr>
                <w:ilvl w:val="0"/>
                <w:numId w:val="0"/>
              </w:numPr>
            </w:pPr>
            <w:r>
              <w:t>Short Description</w:t>
            </w:r>
          </w:p>
        </w:tc>
      </w:tr>
      <w:tr w:rsidR="00D3174D">
        <w:tc>
          <w:tcPr>
            <w:tcW w:w="1902" w:type="dxa"/>
          </w:tcPr>
          <w:p w:rsidR="00D3174D" w:rsidRDefault="00D3174D" w:rsidP="007614D4">
            <w:pPr>
              <w:pStyle w:val="Table"/>
              <w:numPr>
                <w:ilvl w:val="0"/>
                <w:numId w:val="0"/>
              </w:numPr>
            </w:pPr>
            <w:r>
              <w:t>Abstract</w:t>
            </w:r>
          </w:p>
        </w:tc>
        <w:tc>
          <w:tcPr>
            <w:tcW w:w="4353" w:type="dxa"/>
          </w:tcPr>
          <w:p w:rsidR="00D3174D" w:rsidRDefault="00D3174D" w:rsidP="007614D4">
            <w:pPr>
              <w:pStyle w:val="Table"/>
              <w:numPr>
                <w:ilvl w:val="0"/>
                <w:numId w:val="0"/>
              </w:numPr>
            </w:pPr>
            <w:r>
              <w:t>The Abstract</w:t>
            </w:r>
          </w:p>
        </w:tc>
        <w:tc>
          <w:tcPr>
            <w:tcW w:w="3033" w:type="dxa"/>
          </w:tcPr>
          <w:p w:rsidR="00D3174D" w:rsidRDefault="00D3174D" w:rsidP="007614D4">
            <w:pPr>
              <w:pStyle w:val="Table"/>
              <w:numPr>
                <w:ilvl w:val="0"/>
                <w:numId w:val="0"/>
              </w:numPr>
            </w:pPr>
            <w:r>
              <w:t xml:space="preserve">Font: 9 pt, roman. Alignment: justify. </w:t>
            </w:r>
          </w:p>
          <w:p w:rsidR="00D3174D" w:rsidRDefault="00D3174D" w:rsidP="007614D4">
            <w:pPr>
              <w:pStyle w:val="Table"/>
              <w:numPr>
                <w:ilvl w:val="0"/>
                <w:numId w:val="0"/>
              </w:numPr>
            </w:pPr>
            <w:r>
              <w:t>Space before Abstract: 30 pt. Space after Abstract: 24 pt. Use bold for the word “Abstract.”</w:t>
            </w:r>
          </w:p>
        </w:tc>
      </w:tr>
      <w:tr w:rsidR="00D3174D">
        <w:tc>
          <w:tcPr>
            <w:tcW w:w="1902" w:type="dxa"/>
          </w:tcPr>
          <w:p w:rsidR="00D3174D" w:rsidRDefault="00D3174D" w:rsidP="007614D4">
            <w:pPr>
              <w:pStyle w:val="Table"/>
              <w:numPr>
                <w:ilvl w:val="0"/>
                <w:numId w:val="0"/>
              </w:numPr>
            </w:pPr>
            <w:r>
              <w:t>Affiliation</w:t>
            </w:r>
          </w:p>
        </w:tc>
        <w:tc>
          <w:tcPr>
            <w:tcW w:w="4353" w:type="dxa"/>
          </w:tcPr>
          <w:p w:rsidR="00D3174D" w:rsidRDefault="00D3174D" w:rsidP="007614D4">
            <w:pPr>
              <w:pStyle w:val="Table"/>
              <w:numPr>
                <w:ilvl w:val="0"/>
                <w:numId w:val="0"/>
              </w:numPr>
            </w:pPr>
            <w:r>
              <w:t>The affiliation(s) of the author(s)</w:t>
            </w:r>
          </w:p>
        </w:tc>
        <w:tc>
          <w:tcPr>
            <w:tcW w:w="3033" w:type="dxa"/>
          </w:tcPr>
          <w:p w:rsidR="00D3174D" w:rsidRDefault="00D3174D" w:rsidP="007614D4">
            <w:pPr>
              <w:pStyle w:val="Table"/>
              <w:numPr>
                <w:ilvl w:val="0"/>
                <w:numId w:val="0"/>
              </w:numPr>
            </w:pPr>
            <w:r>
              <w:t>Font: 10 pt, italic. Alignment: left. Do not hyphenate.</w:t>
            </w:r>
          </w:p>
        </w:tc>
      </w:tr>
      <w:tr w:rsidR="00D3174D">
        <w:tc>
          <w:tcPr>
            <w:tcW w:w="1902" w:type="dxa"/>
          </w:tcPr>
          <w:p w:rsidR="00D3174D" w:rsidRDefault="00D3174D" w:rsidP="007614D4">
            <w:pPr>
              <w:pStyle w:val="Table"/>
              <w:numPr>
                <w:ilvl w:val="0"/>
                <w:numId w:val="0"/>
              </w:numPr>
            </w:pPr>
            <w:r>
              <w:t>Author</w:t>
            </w:r>
          </w:p>
        </w:tc>
        <w:tc>
          <w:tcPr>
            <w:tcW w:w="4353" w:type="dxa"/>
          </w:tcPr>
          <w:p w:rsidR="00D3174D" w:rsidRDefault="00D3174D" w:rsidP="007614D4">
            <w:pPr>
              <w:pStyle w:val="Table"/>
              <w:numPr>
                <w:ilvl w:val="0"/>
                <w:numId w:val="0"/>
              </w:numPr>
            </w:pPr>
            <w:r>
              <w:t>The author(s) of your document</w:t>
            </w:r>
          </w:p>
        </w:tc>
        <w:tc>
          <w:tcPr>
            <w:tcW w:w="3033" w:type="dxa"/>
          </w:tcPr>
          <w:p w:rsidR="00D3174D" w:rsidRDefault="00D3174D" w:rsidP="007614D4">
            <w:pPr>
              <w:pStyle w:val="Table"/>
              <w:numPr>
                <w:ilvl w:val="0"/>
                <w:numId w:val="0"/>
              </w:numPr>
            </w:pPr>
            <w:r>
              <w:t>Font: 11 pt. Alignment: left.</w:t>
            </w:r>
          </w:p>
        </w:tc>
      </w:tr>
      <w:tr w:rsidR="00D3174D">
        <w:tc>
          <w:tcPr>
            <w:tcW w:w="1902" w:type="dxa"/>
          </w:tcPr>
          <w:p w:rsidR="00D3174D" w:rsidRDefault="00D3174D" w:rsidP="007614D4">
            <w:pPr>
              <w:pStyle w:val="Table"/>
              <w:numPr>
                <w:ilvl w:val="0"/>
                <w:numId w:val="0"/>
              </w:numPr>
            </w:pPr>
            <w:r>
              <w:t>CaptionLong</w:t>
            </w:r>
          </w:p>
        </w:tc>
        <w:tc>
          <w:tcPr>
            <w:tcW w:w="4353" w:type="dxa"/>
          </w:tcPr>
          <w:p w:rsidR="00D3174D" w:rsidRDefault="00D3174D" w:rsidP="007614D4">
            <w:pPr>
              <w:pStyle w:val="Table"/>
              <w:numPr>
                <w:ilvl w:val="0"/>
                <w:numId w:val="0"/>
              </w:numPr>
            </w:pPr>
            <w:r>
              <w:t>Captions and legends of illustrations of more than one line</w:t>
            </w:r>
          </w:p>
        </w:tc>
        <w:tc>
          <w:tcPr>
            <w:tcW w:w="3033" w:type="dxa"/>
          </w:tcPr>
          <w:p w:rsidR="00D3174D" w:rsidRDefault="00D3174D" w:rsidP="007614D4">
            <w:pPr>
              <w:pStyle w:val="Table"/>
              <w:numPr>
                <w:ilvl w:val="0"/>
                <w:numId w:val="0"/>
              </w:numPr>
            </w:pPr>
            <w:r>
              <w:t xml:space="preserve">Font: 8 pt. Alignment: justify. </w:t>
            </w:r>
            <w:r>
              <w:br/>
              <w:t>Space before 10 pt, space after 10 pt.</w:t>
            </w:r>
          </w:p>
        </w:tc>
      </w:tr>
      <w:tr w:rsidR="00D3174D">
        <w:tc>
          <w:tcPr>
            <w:tcW w:w="1902" w:type="dxa"/>
          </w:tcPr>
          <w:p w:rsidR="00D3174D" w:rsidRDefault="00D3174D" w:rsidP="007614D4">
            <w:pPr>
              <w:pStyle w:val="Table"/>
              <w:numPr>
                <w:ilvl w:val="0"/>
                <w:numId w:val="0"/>
              </w:numPr>
            </w:pPr>
            <w:r>
              <w:t>CaptionShort</w:t>
            </w:r>
          </w:p>
        </w:tc>
        <w:tc>
          <w:tcPr>
            <w:tcW w:w="4353" w:type="dxa"/>
          </w:tcPr>
          <w:p w:rsidR="00D3174D" w:rsidRDefault="00D3174D" w:rsidP="007614D4">
            <w:pPr>
              <w:pStyle w:val="Table"/>
              <w:numPr>
                <w:ilvl w:val="0"/>
                <w:numId w:val="0"/>
              </w:numPr>
            </w:pPr>
            <w:r>
              <w:t>Captions and legends of illustrations with more than one line</w:t>
            </w:r>
          </w:p>
        </w:tc>
        <w:tc>
          <w:tcPr>
            <w:tcW w:w="3033" w:type="dxa"/>
          </w:tcPr>
          <w:p w:rsidR="00D3174D" w:rsidRDefault="00D3174D" w:rsidP="007614D4">
            <w:pPr>
              <w:pStyle w:val="Table"/>
              <w:numPr>
                <w:ilvl w:val="0"/>
                <w:numId w:val="0"/>
              </w:numPr>
            </w:pPr>
            <w:r>
              <w:t xml:space="preserve">Font: 8 pt. Alignment: center. </w:t>
            </w:r>
            <w:r>
              <w:br/>
              <w:t>Space before 10 pt, space after 10 pt.</w:t>
            </w:r>
          </w:p>
        </w:tc>
      </w:tr>
      <w:tr w:rsidR="00D3174D">
        <w:tc>
          <w:tcPr>
            <w:tcW w:w="1902" w:type="dxa"/>
          </w:tcPr>
          <w:p w:rsidR="00D3174D" w:rsidRDefault="00D3174D" w:rsidP="007614D4">
            <w:pPr>
              <w:pStyle w:val="Table"/>
              <w:numPr>
                <w:ilvl w:val="0"/>
                <w:numId w:val="0"/>
              </w:numPr>
            </w:pPr>
            <w:r>
              <w:t>Equation</w:t>
            </w:r>
          </w:p>
        </w:tc>
        <w:tc>
          <w:tcPr>
            <w:tcW w:w="4353" w:type="dxa"/>
          </w:tcPr>
          <w:p w:rsidR="00D3174D" w:rsidRDefault="00D3174D" w:rsidP="007614D4">
            <w:pPr>
              <w:pStyle w:val="Table"/>
              <w:numPr>
                <w:ilvl w:val="0"/>
                <w:numId w:val="0"/>
              </w:numPr>
            </w:pPr>
            <w:r>
              <w:t>Equations</w:t>
            </w:r>
          </w:p>
        </w:tc>
        <w:tc>
          <w:tcPr>
            <w:tcW w:w="3033" w:type="dxa"/>
          </w:tcPr>
          <w:p w:rsidR="00D3174D" w:rsidRDefault="00D3174D" w:rsidP="007614D4">
            <w:pPr>
              <w:pStyle w:val="Table"/>
              <w:numPr>
                <w:ilvl w:val="0"/>
                <w:numId w:val="0"/>
              </w:numPr>
            </w:pPr>
            <w:r>
              <w:t>Indent: left 0.7 cm.</w:t>
            </w:r>
            <w:r>
              <w:br/>
              <w:t>Space before 6 pt, space after 6 pt.</w:t>
            </w:r>
          </w:p>
          <w:p w:rsidR="00D3174D" w:rsidRDefault="00D3174D" w:rsidP="007614D4">
            <w:pPr>
              <w:pStyle w:val="Table"/>
              <w:numPr>
                <w:ilvl w:val="0"/>
                <w:numId w:val="0"/>
              </w:numPr>
            </w:pPr>
            <w:r>
              <w:t>Tabs: right 0.75 cm.</w:t>
            </w:r>
          </w:p>
        </w:tc>
      </w:tr>
      <w:tr w:rsidR="00D3174D">
        <w:tc>
          <w:tcPr>
            <w:tcW w:w="1902" w:type="dxa"/>
          </w:tcPr>
          <w:p w:rsidR="00D3174D" w:rsidRDefault="00D3174D" w:rsidP="007614D4">
            <w:pPr>
              <w:pStyle w:val="Table"/>
              <w:numPr>
                <w:ilvl w:val="0"/>
                <w:numId w:val="0"/>
              </w:numPr>
            </w:pPr>
            <w:r>
              <w:t>Footnote</w:t>
            </w:r>
          </w:p>
        </w:tc>
        <w:tc>
          <w:tcPr>
            <w:tcW w:w="4353" w:type="dxa"/>
          </w:tcPr>
          <w:p w:rsidR="00D3174D" w:rsidRDefault="00D3174D" w:rsidP="007614D4">
            <w:pPr>
              <w:pStyle w:val="Table"/>
              <w:numPr>
                <w:ilvl w:val="0"/>
                <w:numId w:val="0"/>
              </w:numPr>
            </w:pPr>
            <w:r>
              <w:t>Footnotes</w:t>
            </w:r>
          </w:p>
        </w:tc>
        <w:tc>
          <w:tcPr>
            <w:tcW w:w="3033" w:type="dxa"/>
          </w:tcPr>
          <w:p w:rsidR="00D3174D" w:rsidRDefault="00D3174D" w:rsidP="007614D4">
            <w:pPr>
              <w:pStyle w:val="Table"/>
              <w:numPr>
                <w:ilvl w:val="0"/>
                <w:numId w:val="0"/>
              </w:numPr>
            </w:pPr>
            <w:r>
              <w:t>Font: 8 pt. Alignment: justify. Indent first line: 0.3 cm.</w:t>
            </w:r>
          </w:p>
        </w:tc>
      </w:tr>
      <w:tr w:rsidR="00D3174D">
        <w:tc>
          <w:tcPr>
            <w:tcW w:w="1902" w:type="dxa"/>
          </w:tcPr>
          <w:p w:rsidR="00D3174D" w:rsidRDefault="00D3174D" w:rsidP="007614D4">
            <w:pPr>
              <w:pStyle w:val="Table"/>
              <w:numPr>
                <w:ilvl w:val="0"/>
                <w:numId w:val="0"/>
              </w:numPr>
            </w:pPr>
            <w:r>
              <w:t>Heading 1</w:t>
            </w:r>
          </w:p>
        </w:tc>
        <w:tc>
          <w:tcPr>
            <w:tcW w:w="4353" w:type="dxa"/>
          </w:tcPr>
          <w:p w:rsidR="00D3174D" w:rsidRDefault="00D3174D" w:rsidP="007614D4">
            <w:pPr>
              <w:pStyle w:val="Table"/>
              <w:numPr>
                <w:ilvl w:val="0"/>
                <w:numId w:val="0"/>
              </w:numPr>
            </w:pPr>
            <w:r>
              <w:t>The first level headings</w:t>
            </w:r>
          </w:p>
        </w:tc>
        <w:tc>
          <w:tcPr>
            <w:tcW w:w="3033" w:type="dxa"/>
          </w:tcPr>
          <w:p w:rsidR="00D3174D" w:rsidRDefault="00D3174D" w:rsidP="007614D4">
            <w:pPr>
              <w:pStyle w:val="Table"/>
              <w:numPr>
                <w:ilvl w:val="0"/>
                <w:numId w:val="0"/>
              </w:numPr>
            </w:pPr>
            <w:r>
              <w:t>Font: 10 pt, bold. Alignment: left.</w:t>
            </w:r>
            <w:r>
              <w:br/>
              <w:t>Space before 24 pt, space after 12 pt.</w:t>
            </w:r>
            <w:r>
              <w:br/>
              <w:t>Do not hyphenate.</w:t>
            </w:r>
          </w:p>
        </w:tc>
      </w:tr>
      <w:tr w:rsidR="00D3174D">
        <w:tc>
          <w:tcPr>
            <w:tcW w:w="1902" w:type="dxa"/>
          </w:tcPr>
          <w:p w:rsidR="00D3174D" w:rsidRDefault="00D3174D" w:rsidP="007614D4">
            <w:pPr>
              <w:pStyle w:val="Table"/>
              <w:numPr>
                <w:ilvl w:val="0"/>
                <w:numId w:val="0"/>
              </w:numPr>
            </w:pPr>
            <w:r>
              <w:t>Heading 2</w:t>
            </w:r>
          </w:p>
        </w:tc>
        <w:tc>
          <w:tcPr>
            <w:tcW w:w="4353" w:type="dxa"/>
          </w:tcPr>
          <w:p w:rsidR="00D3174D" w:rsidRDefault="00D3174D" w:rsidP="007614D4">
            <w:pPr>
              <w:pStyle w:val="Table"/>
              <w:numPr>
                <w:ilvl w:val="0"/>
                <w:numId w:val="0"/>
              </w:numPr>
            </w:pPr>
            <w:r>
              <w:t>The second level headings</w:t>
            </w:r>
          </w:p>
        </w:tc>
        <w:tc>
          <w:tcPr>
            <w:tcW w:w="3033" w:type="dxa"/>
          </w:tcPr>
          <w:p w:rsidR="00D3174D" w:rsidRDefault="00D3174D" w:rsidP="007614D4">
            <w:pPr>
              <w:pStyle w:val="Table"/>
              <w:numPr>
                <w:ilvl w:val="0"/>
                <w:numId w:val="0"/>
              </w:numPr>
            </w:pPr>
            <w:r>
              <w:t>Font: 10 pt, italic. Alignment: left.</w:t>
            </w:r>
            <w:r>
              <w:br/>
              <w:t>Space before 12 pt, space after 12 pt.</w:t>
            </w:r>
            <w:r>
              <w:br/>
              <w:t>Do not hyphenate.</w:t>
            </w:r>
          </w:p>
        </w:tc>
      </w:tr>
      <w:tr w:rsidR="00D3174D">
        <w:tc>
          <w:tcPr>
            <w:tcW w:w="1902" w:type="dxa"/>
          </w:tcPr>
          <w:p w:rsidR="00D3174D" w:rsidRDefault="00D3174D" w:rsidP="007614D4">
            <w:pPr>
              <w:pStyle w:val="Table"/>
              <w:numPr>
                <w:ilvl w:val="0"/>
                <w:numId w:val="0"/>
              </w:numPr>
            </w:pPr>
            <w:r>
              <w:t>Heading 3</w:t>
            </w:r>
          </w:p>
        </w:tc>
        <w:tc>
          <w:tcPr>
            <w:tcW w:w="4353" w:type="dxa"/>
          </w:tcPr>
          <w:p w:rsidR="00D3174D" w:rsidRDefault="00D3174D" w:rsidP="007614D4">
            <w:pPr>
              <w:pStyle w:val="Table"/>
              <w:numPr>
                <w:ilvl w:val="0"/>
                <w:numId w:val="0"/>
              </w:numPr>
            </w:pPr>
            <w:r>
              <w:t>The third level headings</w:t>
            </w:r>
          </w:p>
        </w:tc>
        <w:tc>
          <w:tcPr>
            <w:tcW w:w="3033" w:type="dxa"/>
          </w:tcPr>
          <w:p w:rsidR="00D3174D" w:rsidRDefault="00D3174D" w:rsidP="007614D4">
            <w:pPr>
              <w:pStyle w:val="Table"/>
              <w:numPr>
                <w:ilvl w:val="0"/>
                <w:numId w:val="0"/>
              </w:numPr>
            </w:pPr>
            <w:r>
              <w:t>Font: 10 pt, italic. Alignment: left.</w:t>
            </w:r>
            <w:r>
              <w:br/>
              <w:t>Space before 12 pt. Do not hyphenate.</w:t>
            </w:r>
          </w:p>
        </w:tc>
      </w:tr>
      <w:tr w:rsidR="00D3174D">
        <w:tc>
          <w:tcPr>
            <w:tcW w:w="1902" w:type="dxa"/>
          </w:tcPr>
          <w:p w:rsidR="00D3174D" w:rsidRDefault="00D3174D" w:rsidP="007614D4">
            <w:pPr>
              <w:pStyle w:val="Table"/>
              <w:numPr>
                <w:ilvl w:val="0"/>
                <w:numId w:val="0"/>
              </w:numPr>
            </w:pPr>
            <w:r>
              <w:t>Heading 4</w:t>
            </w:r>
          </w:p>
        </w:tc>
        <w:tc>
          <w:tcPr>
            <w:tcW w:w="4353" w:type="dxa"/>
          </w:tcPr>
          <w:p w:rsidR="00D3174D" w:rsidRDefault="00D3174D" w:rsidP="007614D4">
            <w:pPr>
              <w:pStyle w:val="Table"/>
              <w:numPr>
                <w:ilvl w:val="0"/>
                <w:numId w:val="0"/>
              </w:numPr>
            </w:pPr>
            <w:r>
              <w:t>First level unnumbered heading</w:t>
            </w:r>
          </w:p>
        </w:tc>
        <w:tc>
          <w:tcPr>
            <w:tcW w:w="3033" w:type="dxa"/>
          </w:tcPr>
          <w:p w:rsidR="00D3174D" w:rsidRDefault="00D3174D" w:rsidP="007614D4">
            <w:pPr>
              <w:pStyle w:val="Table"/>
              <w:numPr>
                <w:ilvl w:val="0"/>
                <w:numId w:val="0"/>
              </w:numPr>
            </w:pPr>
            <w:r>
              <w:t>Font: 10 pt, italic. Alignment: left.</w:t>
            </w:r>
            <w:r>
              <w:br/>
              <w:t>Space before 6 pt. Do not hyphenate.</w:t>
            </w:r>
          </w:p>
        </w:tc>
      </w:tr>
      <w:tr w:rsidR="00D3174D">
        <w:tc>
          <w:tcPr>
            <w:tcW w:w="1902" w:type="dxa"/>
          </w:tcPr>
          <w:p w:rsidR="00D3174D" w:rsidRDefault="00D3174D" w:rsidP="007614D4">
            <w:pPr>
              <w:pStyle w:val="Table"/>
              <w:numPr>
                <w:ilvl w:val="0"/>
                <w:numId w:val="0"/>
              </w:numPr>
            </w:pPr>
            <w:r>
              <w:t>HeadingUnn1</w:t>
            </w:r>
          </w:p>
        </w:tc>
        <w:tc>
          <w:tcPr>
            <w:tcW w:w="4353" w:type="dxa"/>
          </w:tcPr>
          <w:p w:rsidR="00D3174D" w:rsidRDefault="00D3174D" w:rsidP="007614D4">
            <w:pPr>
              <w:pStyle w:val="Table"/>
              <w:numPr>
                <w:ilvl w:val="0"/>
                <w:numId w:val="0"/>
              </w:numPr>
            </w:pPr>
            <w:r>
              <w:t>First level unnumbered heading. Use for Acknowledgements, References, Appendix</w:t>
            </w:r>
          </w:p>
        </w:tc>
        <w:tc>
          <w:tcPr>
            <w:tcW w:w="3033" w:type="dxa"/>
          </w:tcPr>
          <w:p w:rsidR="00D3174D" w:rsidRDefault="00D3174D" w:rsidP="007614D4">
            <w:pPr>
              <w:pStyle w:val="Table"/>
              <w:numPr>
                <w:ilvl w:val="0"/>
                <w:numId w:val="0"/>
              </w:numPr>
            </w:pPr>
            <w:r>
              <w:t>Font: 10 pt, bold. Alignment: left.</w:t>
            </w:r>
            <w:r>
              <w:br/>
              <w:t>Space before 24 pt, space after 12 pt.</w:t>
            </w:r>
            <w:r>
              <w:br/>
              <w:t>Do not hyphenate. Unnumbered.</w:t>
            </w:r>
          </w:p>
        </w:tc>
      </w:tr>
      <w:tr w:rsidR="00D3174D">
        <w:tc>
          <w:tcPr>
            <w:tcW w:w="1902" w:type="dxa"/>
          </w:tcPr>
          <w:p w:rsidR="00D3174D" w:rsidRDefault="00D3174D" w:rsidP="007614D4">
            <w:pPr>
              <w:pStyle w:val="Table"/>
              <w:numPr>
                <w:ilvl w:val="0"/>
                <w:numId w:val="0"/>
              </w:numPr>
            </w:pPr>
            <w:r>
              <w:t>HeadingUnn2</w:t>
            </w:r>
          </w:p>
        </w:tc>
        <w:tc>
          <w:tcPr>
            <w:tcW w:w="4353" w:type="dxa"/>
          </w:tcPr>
          <w:p w:rsidR="00D3174D" w:rsidRDefault="00D3174D" w:rsidP="007614D4">
            <w:pPr>
              <w:pStyle w:val="Table"/>
              <w:numPr>
                <w:ilvl w:val="0"/>
                <w:numId w:val="0"/>
              </w:numPr>
            </w:pPr>
            <w:r>
              <w:t>Second level unnumbered heading</w:t>
            </w:r>
          </w:p>
        </w:tc>
        <w:tc>
          <w:tcPr>
            <w:tcW w:w="3033" w:type="dxa"/>
          </w:tcPr>
          <w:p w:rsidR="00D3174D" w:rsidRDefault="00D3174D" w:rsidP="007614D4">
            <w:pPr>
              <w:pStyle w:val="Table"/>
              <w:numPr>
                <w:ilvl w:val="0"/>
                <w:numId w:val="0"/>
              </w:numPr>
            </w:pPr>
            <w:r>
              <w:t>Font: 10 pt, italic. Alignment: left.</w:t>
            </w:r>
            <w:r>
              <w:br/>
              <w:t>Space before 12 pt, space after 12 pt.</w:t>
            </w:r>
            <w:r>
              <w:br/>
              <w:t>Do not hyphenate.</w:t>
            </w:r>
          </w:p>
        </w:tc>
      </w:tr>
      <w:tr w:rsidR="00D3174D">
        <w:tc>
          <w:tcPr>
            <w:tcW w:w="1902" w:type="dxa"/>
          </w:tcPr>
          <w:p w:rsidR="00D3174D" w:rsidRDefault="00D3174D" w:rsidP="007614D4">
            <w:pPr>
              <w:pStyle w:val="Table"/>
              <w:numPr>
                <w:ilvl w:val="0"/>
                <w:numId w:val="0"/>
              </w:numPr>
            </w:pPr>
            <w:r>
              <w:t>Keywords</w:t>
            </w:r>
          </w:p>
        </w:tc>
        <w:tc>
          <w:tcPr>
            <w:tcW w:w="4353" w:type="dxa"/>
          </w:tcPr>
          <w:p w:rsidR="00D3174D" w:rsidRDefault="00D3174D" w:rsidP="007614D4">
            <w:pPr>
              <w:pStyle w:val="Table"/>
              <w:numPr>
                <w:ilvl w:val="0"/>
                <w:numId w:val="0"/>
              </w:numPr>
            </w:pPr>
            <w:r>
              <w:t>The keywords</w:t>
            </w:r>
          </w:p>
        </w:tc>
        <w:tc>
          <w:tcPr>
            <w:tcW w:w="3033" w:type="dxa"/>
          </w:tcPr>
          <w:p w:rsidR="00D3174D" w:rsidRDefault="00D3174D" w:rsidP="007614D4">
            <w:pPr>
              <w:pStyle w:val="Table"/>
              <w:numPr>
                <w:ilvl w:val="0"/>
                <w:numId w:val="0"/>
              </w:numPr>
            </w:pPr>
            <w:r>
              <w:t>Font: 9 pt. Alignment: justify.</w:t>
            </w:r>
            <w:r>
              <w:br/>
              <w:t xml:space="preserve">Space after Keywords: 30 point. </w:t>
            </w:r>
          </w:p>
        </w:tc>
      </w:tr>
      <w:tr w:rsidR="00D3174D">
        <w:tc>
          <w:tcPr>
            <w:tcW w:w="1902" w:type="dxa"/>
          </w:tcPr>
          <w:p w:rsidR="00D3174D" w:rsidRDefault="00D3174D" w:rsidP="007614D4">
            <w:pPr>
              <w:pStyle w:val="Table"/>
              <w:numPr>
                <w:ilvl w:val="0"/>
                <w:numId w:val="0"/>
              </w:numPr>
            </w:pPr>
            <w:r>
              <w:t>LISTdash</w:t>
            </w:r>
          </w:p>
        </w:tc>
        <w:tc>
          <w:tcPr>
            <w:tcW w:w="4353" w:type="dxa"/>
          </w:tcPr>
          <w:p w:rsidR="00D3174D" w:rsidRDefault="00D3174D" w:rsidP="007614D4">
            <w:pPr>
              <w:pStyle w:val="Table"/>
              <w:numPr>
                <w:ilvl w:val="0"/>
                <w:numId w:val="0"/>
              </w:numPr>
            </w:pPr>
            <w:r>
              <w:t>Unnumbered lists, with dash</w:t>
            </w:r>
          </w:p>
        </w:tc>
        <w:tc>
          <w:tcPr>
            <w:tcW w:w="3033" w:type="dxa"/>
          </w:tcPr>
          <w:p w:rsidR="00D3174D" w:rsidRDefault="00D3174D" w:rsidP="007614D4">
            <w:pPr>
              <w:pStyle w:val="Table"/>
              <w:numPr>
                <w:ilvl w:val="0"/>
                <w:numId w:val="0"/>
              </w:numPr>
            </w:pPr>
            <w:r>
              <w:t>Font: 10 pt. Indent: left 0.37 cm, hanging 0.33 cm. Tabs: 0.7 cm.</w:t>
            </w:r>
          </w:p>
        </w:tc>
      </w:tr>
      <w:tr w:rsidR="00D3174D">
        <w:tc>
          <w:tcPr>
            <w:tcW w:w="1902" w:type="dxa"/>
          </w:tcPr>
          <w:p w:rsidR="00D3174D" w:rsidRDefault="00D3174D" w:rsidP="007614D4">
            <w:pPr>
              <w:pStyle w:val="Table"/>
              <w:numPr>
                <w:ilvl w:val="0"/>
                <w:numId w:val="0"/>
              </w:numPr>
            </w:pPr>
            <w:r>
              <w:t>LISTdescription</w:t>
            </w:r>
          </w:p>
        </w:tc>
        <w:tc>
          <w:tcPr>
            <w:tcW w:w="4353" w:type="dxa"/>
          </w:tcPr>
          <w:p w:rsidR="00D3174D" w:rsidRDefault="00D3174D" w:rsidP="007614D4">
            <w:pPr>
              <w:pStyle w:val="Table"/>
              <w:numPr>
                <w:ilvl w:val="0"/>
                <w:numId w:val="0"/>
              </w:numPr>
            </w:pPr>
            <w:r>
              <w:t>Unnumbered list with description</w:t>
            </w:r>
          </w:p>
        </w:tc>
        <w:tc>
          <w:tcPr>
            <w:tcW w:w="3033" w:type="dxa"/>
          </w:tcPr>
          <w:p w:rsidR="00D3174D" w:rsidRDefault="00D3174D" w:rsidP="007614D4">
            <w:pPr>
              <w:pStyle w:val="Table"/>
              <w:numPr>
                <w:ilvl w:val="0"/>
                <w:numId w:val="0"/>
              </w:numPr>
            </w:pPr>
            <w:r>
              <w:t>Font: 10 pt. Indent: left 0.37 cm.</w:t>
            </w:r>
          </w:p>
        </w:tc>
      </w:tr>
      <w:tr w:rsidR="00D3174D">
        <w:tc>
          <w:tcPr>
            <w:tcW w:w="1902" w:type="dxa"/>
          </w:tcPr>
          <w:p w:rsidR="00D3174D" w:rsidRDefault="00D3174D" w:rsidP="007614D4">
            <w:pPr>
              <w:pStyle w:val="Table"/>
              <w:numPr>
                <w:ilvl w:val="0"/>
                <w:numId w:val="0"/>
              </w:numPr>
            </w:pPr>
            <w:r>
              <w:t>LISTnum</w:t>
            </w:r>
          </w:p>
        </w:tc>
        <w:tc>
          <w:tcPr>
            <w:tcW w:w="4353" w:type="dxa"/>
          </w:tcPr>
          <w:p w:rsidR="00D3174D" w:rsidRDefault="00D3174D" w:rsidP="007614D4">
            <w:pPr>
              <w:pStyle w:val="Table"/>
              <w:numPr>
                <w:ilvl w:val="0"/>
                <w:numId w:val="0"/>
              </w:numPr>
            </w:pPr>
            <w:r>
              <w:t>Numbered lists</w:t>
            </w:r>
          </w:p>
        </w:tc>
        <w:tc>
          <w:tcPr>
            <w:tcW w:w="3033" w:type="dxa"/>
          </w:tcPr>
          <w:p w:rsidR="00D3174D" w:rsidRDefault="00D3174D" w:rsidP="007614D4">
            <w:pPr>
              <w:pStyle w:val="Table"/>
              <w:numPr>
                <w:ilvl w:val="0"/>
                <w:numId w:val="0"/>
              </w:numPr>
            </w:pPr>
            <w:r>
              <w:t>Font: 10 pt. Indent: left 0.37 cm, hanging 0.33 cm. Tabs: 0.7 cm.</w:t>
            </w:r>
          </w:p>
        </w:tc>
      </w:tr>
      <w:tr w:rsidR="00D3174D">
        <w:tc>
          <w:tcPr>
            <w:tcW w:w="1902" w:type="dxa"/>
          </w:tcPr>
          <w:p w:rsidR="00D3174D" w:rsidRDefault="00D3174D" w:rsidP="007614D4">
            <w:pPr>
              <w:pStyle w:val="Table"/>
              <w:numPr>
                <w:ilvl w:val="0"/>
                <w:numId w:val="0"/>
              </w:numPr>
            </w:pPr>
            <w:r>
              <w:t>Normal</w:t>
            </w:r>
          </w:p>
        </w:tc>
        <w:tc>
          <w:tcPr>
            <w:tcW w:w="4353" w:type="dxa"/>
          </w:tcPr>
          <w:p w:rsidR="00D3174D" w:rsidRDefault="00D3174D" w:rsidP="007614D4">
            <w:pPr>
              <w:pStyle w:val="Table"/>
              <w:numPr>
                <w:ilvl w:val="0"/>
                <w:numId w:val="0"/>
              </w:numPr>
            </w:pPr>
            <w:r>
              <w:t>Running text</w:t>
            </w:r>
          </w:p>
        </w:tc>
        <w:tc>
          <w:tcPr>
            <w:tcW w:w="3033" w:type="dxa"/>
          </w:tcPr>
          <w:p w:rsidR="00D3174D" w:rsidRDefault="00D3174D" w:rsidP="007614D4">
            <w:pPr>
              <w:pStyle w:val="Table"/>
              <w:numPr>
                <w:ilvl w:val="0"/>
                <w:numId w:val="0"/>
              </w:numPr>
            </w:pPr>
            <w:r>
              <w:t>Font: 10 pt, Times New Roman. Alig</w:t>
            </w:r>
            <w:r>
              <w:t>n</w:t>
            </w:r>
            <w:r>
              <w:t>ment: justify. Indent first line: 0.37 cm.</w:t>
            </w:r>
          </w:p>
        </w:tc>
      </w:tr>
      <w:tr w:rsidR="00D3174D">
        <w:tc>
          <w:tcPr>
            <w:tcW w:w="1902" w:type="dxa"/>
          </w:tcPr>
          <w:p w:rsidR="00D3174D" w:rsidRDefault="00D3174D" w:rsidP="007614D4">
            <w:pPr>
              <w:pStyle w:val="Table"/>
              <w:numPr>
                <w:ilvl w:val="0"/>
                <w:numId w:val="0"/>
              </w:numPr>
            </w:pPr>
            <w:r>
              <w:t>References</w:t>
            </w:r>
          </w:p>
        </w:tc>
        <w:tc>
          <w:tcPr>
            <w:tcW w:w="4353" w:type="dxa"/>
          </w:tcPr>
          <w:p w:rsidR="00D3174D" w:rsidRDefault="00D3174D" w:rsidP="007614D4">
            <w:pPr>
              <w:pStyle w:val="Table"/>
              <w:numPr>
                <w:ilvl w:val="0"/>
                <w:numId w:val="0"/>
              </w:numPr>
            </w:pPr>
            <w:r>
              <w:t>Bibliographic references</w:t>
            </w:r>
          </w:p>
        </w:tc>
        <w:tc>
          <w:tcPr>
            <w:tcW w:w="3033" w:type="dxa"/>
          </w:tcPr>
          <w:p w:rsidR="00D3174D" w:rsidRDefault="00D3174D" w:rsidP="007614D4">
            <w:pPr>
              <w:pStyle w:val="Table"/>
              <w:numPr>
                <w:ilvl w:val="0"/>
                <w:numId w:val="0"/>
              </w:numPr>
            </w:pPr>
            <w:r>
              <w:t>Font: 8 pt. Alignment: justify.</w:t>
            </w:r>
            <w:r>
              <w:br/>
              <w:t>Indent: left 0.5 cm, hanging 0.25 cm. Tabs: 7.5</w:t>
            </w:r>
          </w:p>
        </w:tc>
      </w:tr>
      <w:tr w:rsidR="00D3174D">
        <w:tc>
          <w:tcPr>
            <w:tcW w:w="1902" w:type="dxa"/>
          </w:tcPr>
          <w:p w:rsidR="00D3174D" w:rsidRDefault="00D3174D" w:rsidP="007614D4">
            <w:pPr>
              <w:pStyle w:val="Table"/>
              <w:numPr>
                <w:ilvl w:val="0"/>
                <w:numId w:val="0"/>
              </w:numPr>
            </w:pPr>
            <w:r>
              <w:t>Table</w:t>
            </w:r>
          </w:p>
        </w:tc>
        <w:tc>
          <w:tcPr>
            <w:tcW w:w="4353" w:type="dxa"/>
          </w:tcPr>
          <w:p w:rsidR="00D3174D" w:rsidRDefault="00D3174D" w:rsidP="007614D4">
            <w:pPr>
              <w:pStyle w:val="Table"/>
              <w:numPr>
                <w:ilvl w:val="0"/>
                <w:numId w:val="0"/>
              </w:numPr>
            </w:pPr>
            <w:r>
              <w:t>The table text</w:t>
            </w:r>
          </w:p>
        </w:tc>
        <w:tc>
          <w:tcPr>
            <w:tcW w:w="3033" w:type="dxa"/>
          </w:tcPr>
          <w:p w:rsidR="00D3174D" w:rsidRDefault="00D3174D" w:rsidP="007614D4">
            <w:pPr>
              <w:pStyle w:val="Table"/>
              <w:numPr>
                <w:ilvl w:val="0"/>
                <w:numId w:val="0"/>
              </w:numPr>
            </w:pPr>
            <w:r>
              <w:t>Font: 8 pt. Alignment: left</w:t>
            </w:r>
          </w:p>
        </w:tc>
      </w:tr>
      <w:tr w:rsidR="00D3174D">
        <w:tc>
          <w:tcPr>
            <w:tcW w:w="1902" w:type="dxa"/>
          </w:tcPr>
          <w:p w:rsidR="00D3174D" w:rsidRDefault="00D3174D" w:rsidP="007614D4">
            <w:pPr>
              <w:pStyle w:val="Table"/>
              <w:numPr>
                <w:ilvl w:val="0"/>
                <w:numId w:val="0"/>
              </w:numPr>
            </w:pPr>
            <w:r>
              <w:t>Title</w:t>
            </w:r>
          </w:p>
        </w:tc>
        <w:tc>
          <w:tcPr>
            <w:tcW w:w="4353" w:type="dxa"/>
          </w:tcPr>
          <w:p w:rsidR="00D3174D" w:rsidRDefault="00D3174D" w:rsidP="007614D4">
            <w:pPr>
              <w:pStyle w:val="Table"/>
              <w:numPr>
                <w:ilvl w:val="0"/>
                <w:numId w:val="0"/>
              </w:numPr>
            </w:pPr>
            <w:r>
              <w:t>The title of your paper</w:t>
            </w:r>
          </w:p>
        </w:tc>
        <w:tc>
          <w:tcPr>
            <w:tcW w:w="3033" w:type="dxa"/>
          </w:tcPr>
          <w:p w:rsidR="00D3174D" w:rsidRDefault="00D3174D" w:rsidP="007614D4">
            <w:pPr>
              <w:pStyle w:val="Table"/>
              <w:numPr>
                <w:ilvl w:val="0"/>
                <w:numId w:val="0"/>
              </w:numPr>
            </w:pPr>
            <w:r>
              <w:t>Font: 25 pt. Alignment: left. Space before: 24 pt, space after 24 pt.</w:t>
            </w:r>
          </w:p>
        </w:tc>
      </w:tr>
    </w:tbl>
    <w:p w:rsidR="00D3174D" w:rsidRDefault="00D3174D">
      <w:pPr>
        <w:pStyle w:val="References"/>
        <w:tabs>
          <w:tab w:val="clear" w:pos="720"/>
        </w:tabs>
        <w:ind w:left="346" w:hanging="267"/>
      </w:pPr>
    </w:p>
    <w:p w:rsidR="00D3174D" w:rsidRDefault="00D3174D">
      <w:pPr>
        <w:pStyle w:val="References"/>
        <w:tabs>
          <w:tab w:val="clear" w:pos="720"/>
        </w:tabs>
        <w:ind w:left="346" w:hanging="267"/>
        <w:sectPr w:rsidR="00D3174D">
          <w:type w:val="continuous"/>
          <w:pgSz w:w="11907" w:h="16840" w:code="9"/>
          <w:pgMar w:top="2552" w:right="1361" w:bottom="2098" w:left="1361" w:header="851" w:footer="1134" w:gutter="0"/>
          <w:cols w:space="567" w:equalWidth="0">
            <w:col w:w="9185"/>
          </w:cols>
          <w:docGrid w:linePitch="360"/>
        </w:sectPr>
      </w:pPr>
    </w:p>
    <w:p w:rsidR="004C75D3" w:rsidRDefault="004C75D3" w:rsidP="004C75D3">
      <w:pPr>
        <w:ind w:firstLine="0"/>
        <w:jc w:val="center"/>
        <w:rPr>
          <w:color w:val="000000"/>
        </w:rPr>
      </w:pPr>
      <w:r>
        <w:object w:dxaOrig="4949" w:dyaOrig="46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5.35pt;height:202.25pt" o:ole="">
            <v:imagedata r:id="rId8" o:title=""/>
          </v:shape>
          <o:OLEObject Type="Embed" ProgID="PBrush" ShapeID="_x0000_i1025" DrawAspect="Content" ObjectID="_1676195566" r:id="rId9"/>
        </w:object>
      </w:r>
    </w:p>
    <w:p w:rsidR="004C75D3" w:rsidRDefault="004C75D3" w:rsidP="004C75D3">
      <w:pPr>
        <w:pStyle w:val="CaptionShort"/>
      </w:pPr>
      <w:r>
        <w:t>Fig. 1. Setting for document template</w:t>
      </w:r>
      <w:r w:rsidR="003044C5">
        <w:t>.</w:t>
      </w:r>
    </w:p>
    <w:p w:rsidR="00D3174D" w:rsidRDefault="00D3174D" w:rsidP="00E04FEF">
      <w:pPr>
        <w:pStyle w:val="Heading2"/>
        <w:spacing w:before="0"/>
        <w:rPr>
          <w:iCs w:val="0"/>
        </w:rPr>
      </w:pPr>
      <w:r>
        <w:t xml:space="preserve">Reformatting an existing document to </w:t>
      </w:r>
      <w:r>
        <w:rPr>
          <w:iCs w:val="0"/>
        </w:rPr>
        <w:t>IOSPressDoubleColumnJournal.dot</w:t>
      </w:r>
    </w:p>
    <w:p w:rsidR="00D3174D" w:rsidRDefault="00D3174D">
      <w:pPr>
        <w:autoSpaceDE w:val="0"/>
        <w:autoSpaceDN w:val="0"/>
        <w:adjustRightInd w:val="0"/>
      </w:pPr>
      <w:r>
        <w:t xml:space="preserve">In order to apply the </w:t>
      </w:r>
      <w:r>
        <w:rPr>
          <w:i/>
        </w:rPr>
        <w:t>IOSPressDoubleColumn</w:t>
      </w:r>
      <w:r>
        <w:rPr>
          <w:i/>
        </w:rPr>
        <w:br/>
        <w:t>Journal</w:t>
      </w:r>
      <w:r>
        <w:rPr>
          <w:i/>
          <w:iCs/>
        </w:rPr>
        <w:t xml:space="preserve"> </w:t>
      </w:r>
      <w:r>
        <w:t>template to an existing MS Word document, do the following:</w:t>
      </w:r>
    </w:p>
    <w:p w:rsidR="00D3174D" w:rsidRDefault="00D3174D">
      <w:pPr>
        <w:pStyle w:val="LISTdash"/>
      </w:pPr>
      <w:r>
        <w:t>Open the document in MS Word.</w:t>
      </w:r>
    </w:p>
    <w:p w:rsidR="00D3174D" w:rsidRDefault="00D3174D">
      <w:pPr>
        <w:pStyle w:val="LISTdash"/>
      </w:pPr>
      <w:r>
        <w:t>Define the type area as indicated in Section 4.1.</w:t>
      </w:r>
    </w:p>
    <w:p w:rsidR="00D3174D" w:rsidRDefault="00D3174D">
      <w:pPr>
        <w:pStyle w:val="LISTdash"/>
      </w:pPr>
      <w:r>
        <w:t xml:space="preserve">Choose </w:t>
      </w:r>
      <w:r>
        <w:rPr>
          <w:i/>
          <w:iCs/>
        </w:rPr>
        <w:t xml:space="preserve">Tools/Templates and Add-ins </w:t>
      </w:r>
      <w:r>
        <w:t xml:space="preserve">and attach the </w:t>
      </w:r>
      <w:r>
        <w:rPr>
          <w:i/>
          <w:iCs/>
          <w:color w:val="000000"/>
        </w:rPr>
        <w:t xml:space="preserve">IOSPressDoubleColumnJournal </w:t>
      </w:r>
      <w:r>
        <w:t>template to the document. Ensure that the box labelled A</w:t>
      </w:r>
      <w:r>
        <w:t>u</w:t>
      </w:r>
      <w:r>
        <w:t>tomatically Update Document Styles is set, as in Figure 1.</w:t>
      </w:r>
    </w:p>
    <w:p w:rsidR="00D3174D" w:rsidRDefault="00D3174D">
      <w:pPr>
        <w:pStyle w:val="LISTdash"/>
      </w:pPr>
      <w:r>
        <w:t>Click OK.</w:t>
      </w:r>
    </w:p>
    <w:p w:rsidR="00D3174D" w:rsidRDefault="00D3174D">
      <w:pPr>
        <w:pStyle w:val="LISTdash"/>
        <w:numPr>
          <w:ilvl w:val="0"/>
          <w:numId w:val="0"/>
        </w:numPr>
        <w:ind w:left="210"/>
      </w:pPr>
    </w:p>
    <w:p w:rsidR="00D3174D" w:rsidRDefault="00D3174D">
      <w:pPr>
        <w:pStyle w:val="LISTdash"/>
      </w:pPr>
      <w:r>
        <w:t xml:space="preserve">Choose </w:t>
      </w:r>
      <w:r>
        <w:rPr>
          <w:i/>
          <w:iCs/>
        </w:rPr>
        <w:t xml:space="preserve">Edit/SelectAll </w:t>
      </w:r>
      <w:r>
        <w:t>and apply the Normal style to all selected text (i.e., to the whole do</w:t>
      </w:r>
      <w:r>
        <w:t>c</w:t>
      </w:r>
      <w:r>
        <w:t>ument).</w:t>
      </w:r>
    </w:p>
    <w:p w:rsidR="00D3174D" w:rsidRDefault="00D3174D">
      <w:pPr>
        <w:pStyle w:val="LISTdash"/>
      </w:pPr>
      <w:r>
        <w:t>Save the document at this stage.</w:t>
      </w:r>
    </w:p>
    <w:p w:rsidR="00D3174D" w:rsidRDefault="00D3174D">
      <w:pPr>
        <w:pStyle w:val="LISTdash"/>
      </w:pPr>
      <w:r>
        <w:t>Now work your way down through the doc</w:t>
      </w:r>
      <w:r>
        <w:t>u</w:t>
      </w:r>
      <w:r>
        <w:t>ment, applying styles to the text.</w:t>
      </w:r>
    </w:p>
    <w:p w:rsidR="00D3174D" w:rsidRDefault="00D3174D">
      <w:pPr>
        <w:pStyle w:val="Heading1"/>
      </w:pPr>
      <w:r>
        <w:t xml:space="preserve"> Structure of the paper</w:t>
      </w:r>
    </w:p>
    <w:p w:rsidR="00D3174D" w:rsidRDefault="00D3174D">
      <w:pPr>
        <w:pStyle w:val="Heading2"/>
      </w:pPr>
      <w:r>
        <w:t xml:space="preserve"> Title page</w:t>
      </w:r>
    </w:p>
    <w:p w:rsidR="00D3174D" w:rsidRDefault="00D3174D">
      <w:pPr>
        <w:autoSpaceDE w:val="0"/>
        <w:autoSpaceDN w:val="0"/>
        <w:adjustRightInd w:val="0"/>
        <w:rPr>
          <w:color w:val="000000"/>
        </w:rPr>
      </w:pPr>
      <w:r>
        <w:rPr>
          <w:color w:val="000000"/>
        </w:rPr>
        <w:t>The title page should provide the following info</w:t>
      </w:r>
      <w:r>
        <w:rPr>
          <w:color w:val="000000"/>
        </w:rPr>
        <w:t>r</w:t>
      </w:r>
      <w:r>
        <w:rPr>
          <w:color w:val="000000"/>
        </w:rPr>
        <w:t>mation:</w:t>
      </w:r>
    </w:p>
    <w:p w:rsidR="00D3174D" w:rsidRDefault="00D3174D">
      <w:pPr>
        <w:pStyle w:val="LISTdash"/>
      </w:pPr>
      <w:r>
        <w:t>Title (should be clear, descriptive and not too long);</w:t>
      </w:r>
    </w:p>
    <w:p w:rsidR="00D3174D" w:rsidRDefault="00D3174D">
      <w:pPr>
        <w:pStyle w:val="LISTdash"/>
      </w:pPr>
      <w:r>
        <w:lastRenderedPageBreak/>
        <w:t>Name(s) of author(s); in the case of multiple a</w:t>
      </w:r>
      <w:r>
        <w:t>u</w:t>
      </w:r>
      <w:r>
        <w:t>thors always indicate who is the corresponding author;</w:t>
      </w:r>
    </w:p>
    <w:p w:rsidR="00D3174D" w:rsidRDefault="00D3174D">
      <w:pPr>
        <w:pStyle w:val="LISTdash"/>
      </w:pPr>
      <w:r>
        <w:t>Full affiliation(s);</w:t>
      </w:r>
    </w:p>
    <w:p w:rsidR="00D3174D" w:rsidRDefault="00D3174D">
      <w:pPr>
        <w:pStyle w:val="LISTdash"/>
      </w:pPr>
      <w:r>
        <w:t>Present address of author(s), if different from a</w:t>
      </w:r>
      <w:r>
        <w:t>f</w:t>
      </w:r>
      <w:r>
        <w:t>filiation;</w:t>
      </w:r>
    </w:p>
    <w:p w:rsidR="00D3174D" w:rsidRDefault="00D3174D">
      <w:pPr>
        <w:pStyle w:val="LISTdash"/>
      </w:pPr>
      <w:r>
        <w:t>Complete address of corresponding author, i</w:t>
      </w:r>
      <w:r>
        <w:t>n</w:t>
      </w:r>
      <w:r>
        <w:t>cluding tel. no., fax no. and e-mail address;</w:t>
      </w:r>
    </w:p>
    <w:p w:rsidR="00D3174D" w:rsidRDefault="00D3174D">
      <w:pPr>
        <w:pStyle w:val="LISTdash"/>
      </w:pPr>
      <w:r>
        <w:t>Abstract; should be clear, descriptive, self-explanatory and no longer than 200 words, it should also be suitable for publication in a</w:t>
      </w:r>
      <w:r>
        <w:t>b</w:t>
      </w:r>
      <w:r>
        <w:t>stracting services;</w:t>
      </w:r>
    </w:p>
    <w:p w:rsidR="00D3174D" w:rsidRDefault="00D3174D">
      <w:pPr>
        <w:pStyle w:val="LISTdash"/>
      </w:pPr>
      <w:r>
        <w:t xml:space="preserve">Up to five keywords. </w:t>
      </w:r>
    </w:p>
    <w:p w:rsidR="00D3174D" w:rsidRDefault="00D3174D">
      <w:pPr>
        <w:pStyle w:val="Heading2"/>
      </w:pPr>
      <w:r>
        <w:t xml:space="preserve"> Body of the text</w:t>
      </w:r>
    </w:p>
    <w:p w:rsidR="00D3174D" w:rsidRDefault="00D3174D">
      <w:pPr>
        <w:pStyle w:val="LISTdash"/>
      </w:pPr>
      <w:r>
        <w:t>The use of first persons (i.e., “I”, “we”, “their”, possessives, etc.) should be avoided, and can preferably be expressed by the passive voice or other ways. This also applies to the Abstract.</w:t>
      </w:r>
    </w:p>
    <w:p w:rsidR="00D3174D" w:rsidRDefault="00D3174D">
      <w:pPr>
        <w:pStyle w:val="LISTdash"/>
        <w:tabs>
          <w:tab w:val="clear" w:pos="584"/>
          <w:tab w:val="num" w:pos="570"/>
        </w:tabs>
      </w:pPr>
      <w:r>
        <w:t>A research paper should be structured in terms of four parts, each of which may comprise of multiple sections:</w:t>
      </w:r>
    </w:p>
    <w:p w:rsidR="00D3174D" w:rsidRDefault="00D3174D" w:rsidP="00D3174D">
      <w:pPr>
        <w:pStyle w:val="LISTdash"/>
        <w:numPr>
          <w:ilvl w:val="1"/>
          <w:numId w:val="6"/>
        </w:numPr>
      </w:pPr>
      <w:r>
        <w:t xml:space="preserve">Part One is problem description/definition, and a literature review upon the state of the art; </w:t>
      </w:r>
    </w:p>
    <w:p w:rsidR="00D3174D" w:rsidRDefault="00D3174D" w:rsidP="00D3174D">
      <w:pPr>
        <w:pStyle w:val="LISTdash"/>
        <w:numPr>
          <w:ilvl w:val="1"/>
          <w:numId w:val="6"/>
        </w:numPr>
      </w:pPr>
      <w:r>
        <w:t>Part Two is methodological formulation and/or theoretical development (fundamentals, principle and/or approach, etc.)</w:t>
      </w:r>
    </w:p>
    <w:p w:rsidR="00D3174D" w:rsidRDefault="00D3174D" w:rsidP="00D3174D">
      <w:pPr>
        <w:pStyle w:val="LISTdash"/>
        <w:numPr>
          <w:ilvl w:val="1"/>
          <w:numId w:val="6"/>
        </w:numPr>
      </w:pPr>
      <w:r>
        <w:t>Part Three is prototyping, case study or exp</w:t>
      </w:r>
      <w:r>
        <w:t>e</w:t>
      </w:r>
      <w:r>
        <w:t>riment;</w:t>
      </w:r>
    </w:p>
    <w:p w:rsidR="00D3174D" w:rsidRDefault="00D3174D" w:rsidP="00D3174D">
      <w:pPr>
        <w:pStyle w:val="LISTdash"/>
        <w:numPr>
          <w:ilvl w:val="1"/>
          <w:numId w:val="6"/>
        </w:numPr>
      </w:pPr>
      <w:r>
        <w:t>Part Four is critical evaluation against related works, and the conclusion.</w:t>
      </w:r>
    </w:p>
    <w:p w:rsidR="00D3174D" w:rsidRDefault="00D3174D">
      <w:pPr>
        <w:pStyle w:val="LISTdash"/>
      </w:pPr>
      <w:r>
        <w:t xml:space="preserve">A survey paper may skip Part Three, but should multiply Part Two and elaborate Parts One and Four. </w:t>
      </w:r>
    </w:p>
    <w:p w:rsidR="00D3174D" w:rsidRDefault="00D3174D">
      <w:pPr>
        <w:pStyle w:val="LISTdash"/>
      </w:pPr>
      <w:r>
        <w:t>An application paper may lightly touch Part Two but should elaborate Part Three, with Parts One and Four similar to what the research paper would.</w:t>
      </w:r>
    </w:p>
    <w:p w:rsidR="00D3174D" w:rsidRDefault="00D3174D">
      <w:pPr>
        <w:autoSpaceDE w:val="0"/>
        <w:autoSpaceDN w:val="0"/>
        <w:adjustRightInd w:val="0"/>
        <w:ind w:firstLine="0"/>
        <w:rPr>
          <w:color w:val="000000"/>
        </w:rPr>
      </w:pPr>
      <w:r>
        <w:rPr>
          <w:color w:val="000000"/>
        </w:rPr>
        <w:t>In any article it is unnecessary to have an arrang</w:t>
      </w:r>
      <w:r>
        <w:rPr>
          <w:color w:val="000000"/>
        </w:rPr>
        <w:t>e</w:t>
      </w:r>
      <w:r>
        <w:rPr>
          <w:color w:val="000000"/>
        </w:rPr>
        <w:t>ment statement at the beginning (or end) of every (sub-) section. Rather, a single overall arrangement statement about the whole paper can be made at the end of the Introduction section.</w:t>
      </w:r>
    </w:p>
    <w:p w:rsidR="00D3174D" w:rsidRDefault="00D3174D">
      <w:pPr>
        <w:pStyle w:val="Heading1"/>
      </w:pPr>
      <w:r>
        <w:lastRenderedPageBreak/>
        <w:t>Typographical style and layout</w:t>
      </w:r>
    </w:p>
    <w:p w:rsidR="00D3174D" w:rsidRDefault="00D3174D">
      <w:pPr>
        <w:pStyle w:val="Heading2"/>
      </w:pPr>
      <w:r>
        <w:t>Type area</w:t>
      </w:r>
    </w:p>
    <w:p w:rsidR="00D3174D" w:rsidRDefault="00D3174D">
      <w:pPr>
        <w:autoSpaceDE w:val="0"/>
        <w:autoSpaceDN w:val="0"/>
        <w:adjustRightInd w:val="0"/>
      </w:pPr>
      <w:r>
        <w:t>Always select A4 as the paper size in the doc</w:t>
      </w:r>
      <w:r>
        <w:t>u</w:t>
      </w:r>
      <w:r>
        <w:t>ment settings. The type area is 16.2 cm wide and 21.5 cm long. This area must be used to the maximum, and at the same time must not be exceeded. The fo</w:t>
      </w:r>
      <w:r>
        <w:t>l</w:t>
      </w:r>
      <w:r>
        <w:t xml:space="preserve">lowing margin settings for </w:t>
      </w:r>
      <w:r>
        <w:rPr>
          <w:i/>
          <w:iCs/>
        </w:rPr>
        <w:t xml:space="preserve">A4 size </w:t>
      </w:r>
      <w:r>
        <w:t xml:space="preserve">paper will produce the correct result: top 4.5 cm; bottom: 3.7 cm; left and right: 2.4 cm. </w:t>
      </w:r>
    </w:p>
    <w:p w:rsidR="00D3174D" w:rsidRDefault="00D3174D">
      <w:r>
        <w:t>The text should be in a double column format with a space of 10 mm between the two 76 mm wide co</w:t>
      </w:r>
      <w:r>
        <w:t>l</w:t>
      </w:r>
      <w:r>
        <w:t>umns.</w:t>
      </w:r>
    </w:p>
    <w:p w:rsidR="00D3174D" w:rsidRDefault="00D3174D">
      <w:pPr>
        <w:pStyle w:val="Heading2"/>
      </w:pPr>
      <w:r>
        <w:t xml:space="preserve"> Font</w:t>
      </w:r>
    </w:p>
    <w:p w:rsidR="00D3174D" w:rsidRDefault="00D3174D">
      <w:pPr>
        <w:autoSpaceDE w:val="0"/>
        <w:autoSpaceDN w:val="0"/>
        <w:adjustRightInd w:val="0"/>
      </w:pPr>
      <w:r>
        <w:t>The font type for running text (body text) is 10 point Times New Roman. For literal text, please use one of the sans-serif fonts, or Courier. Use roman as default style, and keep bold and italics for section headings, subsection-headings, author’s affiliations, and special emphasis. Font sizes and styles are ind</w:t>
      </w:r>
      <w:r>
        <w:t>i</w:t>
      </w:r>
      <w:r>
        <w:t>cated in Table 1. In order to get the correct font size and spacing, use the template styles as much as pos</w:t>
      </w:r>
      <w:r>
        <w:t>s</w:t>
      </w:r>
      <w:r>
        <w:t>ible to format your text.</w:t>
      </w:r>
    </w:p>
    <w:p w:rsidR="00D3174D" w:rsidRDefault="00D3174D">
      <w:pPr>
        <w:pStyle w:val="Heading2"/>
      </w:pPr>
      <w:r>
        <w:t>General layout</w:t>
      </w:r>
    </w:p>
    <w:p w:rsidR="00D3174D" w:rsidRDefault="00D3174D">
      <w:pPr>
        <w:autoSpaceDE w:val="0"/>
        <w:autoSpaceDN w:val="0"/>
        <w:adjustRightInd w:val="0"/>
      </w:pPr>
      <w:r>
        <w:t>Use single line spacing throughout the document. Keep the abstract, running text and long captions justified; the chapter title, author’s name, affiliation, the table text, section headings – aligned left. Indent the first line of each paragraph by 0.37 cm.</w:t>
      </w:r>
    </w:p>
    <w:p w:rsidR="00D3174D" w:rsidRDefault="00D3174D">
      <w:pPr>
        <w:pStyle w:val="Heading2"/>
      </w:pPr>
      <w:r>
        <w:t>Title page</w:t>
      </w:r>
    </w:p>
    <w:p w:rsidR="00D3174D" w:rsidRDefault="00D3174D">
      <w:r>
        <w:t>Use sentence case for the title. Do not use capitals for author’s surname. Add “and” before the last a</w:t>
      </w:r>
      <w:r>
        <w:t>u</w:t>
      </w:r>
      <w:r>
        <w:t>thor. Do not add a period after the last keyword.</w:t>
      </w:r>
    </w:p>
    <w:p w:rsidR="00D3174D" w:rsidRDefault="00D3174D">
      <w:pPr>
        <w:pStyle w:val="Heading2"/>
      </w:pPr>
      <w:r>
        <w:t>(Sub-) section headings</w:t>
      </w:r>
    </w:p>
    <w:p w:rsidR="00D3174D" w:rsidRDefault="00D3174D">
      <w:pPr>
        <w:autoSpaceDE w:val="0"/>
        <w:autoSpaceDN w:val="0"/>
        <w:adjustRightInd w:val="0"/>
      </w:pPr>
      <w:r>
        <w:t>Apply the styles defined in Table 1 to the headings. Use sentence case in the headings. Whether or not you use automatic numbering, please check it car</w:t>
      </w:r>
      <w:r>
        <w:t>e</w:t>
      </w:r>
      <w:r>
        <w:t>fully. Keep headings flushed left. Headings should not have a full stop at the end.</w:t>
      </w:r>
    </w:p>
    <w:p w:rsidR="00D3174D" w:rsidRDefault="00D3174D">
      <w:pPr>
        <w:pStyle w:val="Heading2"/>
      </w:pPr>
      <w:r>
        <w:lastRenderedPageBreak/>
        <w:t>Footnotes and endnotes</w:t>
      </w:r>
    </w:p>
    <w:p w:rsidR="00D3174D" w:rsidRDefault="00D3174D">
      <w:r>
        <w:rPr>
          <w:color w:val="000000"/>
        </w:rPr>
        <w:t>Footnotes should only be used if absolutely esse</w:t>
      </w:r>
      <w:r>
        <w:rPr>
          <w:color w:val="000000"/>
        </w:rPr>
        <w:t>n</w:t>
      </w:r>
      <w:r>
        <w:rPr>
          <w:color w:val="000000"/>
        </w:rPr>
        <w:t>tial. In most cases it is possible to incorporate the information in the text. If used, they should be nu</w:t>
      </w:r>
      <w:r>
        <w:rPr>
          <w:color w:val="000000"/>
        </w:rPr>
        <w:t>m</w:t>
      </w:r>
      <w:r>
        <w:rPr>
          <w:color w:val="000000"/>
        </w:rPr>
        <w:t xml:space="preserve">bered in the text, indicated by superscript numbers and kept as short as possible. </w:t>
      </w:r>
      <w:r>
        <w:t>If they take up more space than roughly 10% of the type area, list them as endnotes, before the References. Footnotes and en</w:t>
      </w:r>
      <w:r>
        <w:t>d</w:t>
      </w:r>
      <w:r>
        <w:t>notes should both be numbered in arabic numerals and, in the case of endnotes, preceded by the heading “Endnotes”.</w:t>
      </w:r>
    </w:p>
    <w:p w:rsidR="00D3174D" w:rsidRDefault="00D3174D">
      <w:pPr>
        <w:pStyle w:val="Heading2"/>
      </w:pPr>
      <w:r>
        <w:t>References</w:t>
      </w:r>
    </w:p>
    <w:p w:rsidR="00D3174D" w:rsidRPr="00CB72C4" w:rsidRDefault="00CB72C4" w:rsidP="009053A8">
      <w:pPr>
        <w:autoSpaceDE w:val="0"/>
        <w:autoSpaceDN w:val="0"/>
        <w:adjustRightInd w:val="0"/>
        <w:ind w:firstLine="0"/>
      </w:pPr>
      <w:r>
        <w:t>Authors are requested to use the Vancouver citation style. Place citations as numbers in square brackets in the text. All publications cited in the text should be presented in a list of references at the end of the m</w:t>
      </w:r>
      <w:r>
        <w:t>a</w:t>
      </w:r>
      <w:r>
        <w:t>nuscript. List the references in the order in which they appear in the text. Only articles published or accepted for publication should be listed in the refe</w:t>
      </w:r>
      <w:r>
        <w:t>r</w:t>
      </w:r>
      <w:r>
        <w:t>ence list. Submitted articles can be listed as (a</w:t>
      </w:r>
      <w:r>
        <w:t>u</w:t>
      </w:r>
      <w:r>
        <w:t>thor(s), unpublished data). If an article has a DOI, this should be provided after the page number details. The number is added after the letters 'doi'. Man</w:t>
      </w:r>
      <w:r>
        <w:t>u</w:t>
      </w:r>
      <w:r>
        <w:t>scripts will not be considered if they do not conform to the Vancouver citation guidelines.</w:t>
      </w:r>
    </w:p>
    <w:p w:rsidR="00D3174D" w:rsidRDefault="00D3174D">
      <w:pPr>
        <w:pStyle w:val="Heading2"/>
      </w:pPr>
      <w:r>
        <w:t>Figures</w:t>
      </w:r>
    </w:p>
    <w:p w:rsidR="00D3174D" w:rsidRDefault="00D3174D">
      <w:pPr>
        <w:pStyle w:val="Heading3"/>
      </w:pPr>
      <w:r>
        <w:t>General remarks on figures</w:t>
      </w:r>
    </w:p>
    <w:p w:rsidR="00D3174D" w:rsidRDefault="00D3174D">
      <w:pPr>
        <w:autoSpaceDE w:val="0"/>
        <w:autoSpaceDN w:val="0"/>
        <w:adjustRightInd w:val="0"/>
      </w:pPr>
      <w:r>
        <w:t xml:space="preserve">The text should include references to all figures. Refer to figures in the text as Figure 1, Figure 2, etc., </w:t>
      </w:r>
      <w:r>
        <w:rPr>
          <w:b/>
        </w:rPr>
        <w:t>not</w:t>
      </w:r>
      <w:r>
        <w:t xml:space="preserve"> with the section number included, e.g. Table 3.2, Figure 2.3, etc. Do not use the words “below” or “above” when referring to the tables, figures, etc.</w:t>
      </w:r>
    </w:p>
    <w:p w:rsidR="00D3174D" w:rsidRDefault="00D3174D">
      <w:pPr>
        <w:autoSpaceDE w:val="0"/>
        <w:autoSpaceDN w:val="0"/>
        <w:adjustRightInd w:val="0"/>
      </w:pPr>
      <w:r>
        <w:t xml:space="preserve">Do not collect figures at the back of your article, but incorporate them in the text. Position tables and figures at the top or bottom of a page, with at least 2 lines extra space between tables or figures and the running text. Illustrations should be centered on the page, except for small figures that can fit side by side inside the type area. Tables and figures should not have text wrapped alongside. </w:t>
      </w:r>
    </w:p>
    <w:p w:rsidR="00D3174D" w:rsidRDefault="00D3174D">
      <w:pPr>
        <w:autoSpaceDE w:val="0"/>
        <w:autoSpaceDN w:val="0"/>
        <w:adjustRightInd w:val="0"/>
      </w:pPr>
      <w:r>
        <w:t xml:space="preserve">Each figure should have a self-explanatory caption. Place the figure captions </w:t>
      </w:r>
      <w:r>
        <w:rPr>
          <w:i/>
          <w:iCs/>
        </w:rPr>
        <w:t xml:space="preserve">below </w:t>
      </w:r>
      <w:r>
        <w:t>the figure. Abbr</w:t>
      </w:r>
      <w:r>
        <w:t>e</w:t>
      </w:r>
      <w:r>
        <w:t xml:space="preserve">viate ‘Figure’ to ‘Fig.’ to start the caption and use roman font for the text of the caption. Keep table and figure captions justified. Center short figure captions only. The minimum </w:t>
      </w:r>
      <w:r>
        <w:rPr>
          <w:i/>
          <w:iCs/>
        </w:rPr>
        <w:t xml:space="preserve">font size </w:t>
      </w:r>
      <w:r>
        <w:t xml:space="preserve">for characters in tables </w:t>
      </w:r>
      <w:r>
        <w:lastRenderedPageBreak/>
        <w:t>is 8 points, and for lettering in other illustrations, 6 points.</w:t>
      </w:r>
    </w:p>
    <w:p w:rsidR="00D3174D" w:rsidRDefault="00D3174D">
      <w:pPr>
        <w:autoSpaceDE w:val="0"/>
        <w:autoSpaceDN w:val="0"/>
        <w:adjustRightInd w:val="0"/>
      </w:pPr>
      <w:r>
        <w:t xml:space="preserve">On maps and other figures where a </w:t>
      </w:r>
      <w:r>
        <w:rPr>
          <w:i/>
          <w:iCs/>
        </w:rPr>
        <w:t xml:space="preserve">scale </w:t>
      </w:r>
      <w:r>
        <w:t>is needed, use bar scales rather than numerical ones of the type 1:10,000.</w:t>
      </w:r>
    </w:p>
    <w:p w:rsidR="00D3174D" w:rsidRDefault="00D3174D">
      <w:pPr>
        <w:pStyle w:val="Heading3"/>
      </w:pPr>
      <w:r>
        <w:t>Quality of illustrations</w:t>
      </w:r>
    </w:p>
    <w:p w:rsidR="00D3174D" w:rsidRDefault="00D3174D">
      <w:pPr>
        <w:autoSpaceDE w:val="0"/>
        <w:autoSpaceDN w:val="0"/>
        <w:adjustRightInd w:val="0"/>
      </w:pPr>
      <w:r>
        <w:t>Use only Type I fonts for the lettering in illustr</w:t>
      </w:r>
      <w:r>
        <w:t>a</w:t>
      </w:r>
      <w:r>
        <w:t xml:space="preserve">tions. Do </w:t>
      </w:r>
      <w:r>
        <w:rPr>
          <w:i/>
          <w:iCs/>
        </w:rPr>
        <w:t xml:space="preserve">not </w:t>
      </w:r>
      <w:r>
        <w:t>use illustrations taken from the Internet. The resolution of images intended for viewing on a screen is not sufficient for the printed version of the journal. If you are incorporating screen captures, keep in mind that the text may not be legible after reproduction (using a screen capture tool, instead of the Print Screen option of PC’s, might help to i</w:t>
      </w:r>
      <w:r>
        <w:t>m</w:t>
      </w:r>
      <w:r>
        <w:t>prove the quality).</w:t>
      </w:r>
    </w:p>
    <w:p w:rsidR="00D3174D" w:rsidRDefault="00D3174D">
      <w:pPr>
        <w:pStyle w:val="LISTdash"/>
      </w:pPr>
      <w:r>
        <w:t>Line art should be have a minimum resolution of 600 dpi, save as EPS or TIFF;</w:t>
      </w:r>
    </w:p>
    <w:p w:rsidR="00D3174D" w:rsidRDefault="00D3174D">
      <w:pPr>
        <w:pStyle w:val="LISTdash"/>
      </w:pPr>
      <w:r>
        <w:t>grayscales (incl photos) should have a minimum resolution of 300 dpi (no lettering), or 500 dpi (when there is lettering); save as tiff;</w:t>
      </w:r>
    </w:p>
    <w:p w:rsidR="00D3174D" w:rsidRDefault="00D3174D">
      <w:pPr>
        <w:pStyle w:val="LISTdash"/>
      </w:pPr>
      <w:r>
        <w:t>do not save figures as JPEG, this format may lose information in the process;</w:t>
      </w:r>
    </w:p>
    <w:p w:rsidR="00D3174D" w:rsidRDefault="00D3174D">
      <w:pPr>
        <w:pStyle w:val="LISTdash"/>
      </w:pPr>
      <w:r>
        <w:t>do not use figures taken from the Internet, the resolution will be too low for printing;</w:t>
      </w:r>
    </w:p>
    <w:p w:rsidR="00D3174D" w:rsidRDefault="00D3174D">
      <w:pPr>
        <w:pStyle w:val="LISTdash"/>
      </w:pPr>
      <w:r>
        <w:t>do not use color in your figures if they are to be printed in black &amp; white, as this will reduce the print quality (note that in software the default is often color, you should change the settings);</w:t>
      </w:r>
    </w:p>
    <w:p w:rsidR="00D3174D" w:rsidRDefault="00D3174D">
      <w:pPr>
        <w:pStyle w:val="LISTdash"/>
      </w:pPr>
      <w:r>
        <w:t>for figures that should be printed in color, please send a CMYK encoded EPS or TIFF.</w:t>
      </w:r>
    </w:p>
    <w:p w:rsidR="00D3174D" w:rsidRDefault="00D3174D">
      <w:pPr>
        <w:pStyle w:val="Heading3"/>
      </w:pPr>
      <w:r>
        <w:t xml:space="preserve"> Color figures</w:t>
      </w:r>
    </w:p>
    <w:p w:rsidR="00D3174D" w:rsidRDefault="00D3174D">
      <w:pPr>
        <w:autoSpaceDE w:val="0"/>
        <w:autoSpaceDN w:val="0"/>
        <w:adjustRightInd w:val="0"/>
      </w:pPr>
      <w:r>
        <w:rPr>
          <w:color w:val="000000"/>
        </w:rPr>
        <w:t>It is possible to have figures printed in color, pr</w:t>
      </w:r>
      <w:r>
        <w:rPr>
          <w:color w:val="000000"/>
        </w:rPr>
        <w:t>o</w:t>
      </w:r>
      <w:r>
        <w:rPr>
          <w:color w:val="000000"/>
        </w:rPr>
        <w:t xml:space="preserve">vided the cost of their reproduction is paid for by the author. Please contact editorial@iospress.nl if you wish to have figures printed in color. See section 4.8.2 for the required file formats. </w:t>
      </w:r>
    </w:p>
    <w:p w:rsidR="00D3174D" w:rsidRDefault="00D3174D">
      <w:pPr>
        <w:pStyle w:val="Heading2"/>
      </w:pPr>
      <w:r>
        <w:t>Tables</w:t>
      </w:r>
    </w:p>
    <w:p w:rsidR="00D3174D" w:rsidRDefault="00D3174D">
      <w:r>
        <w:t xml:space="preserve">Number tables as Table 1, Table 2 etc, and refer to all of them in the text. Each table should have a brief and self-explanatory title. Place table captions </w:t>
      </w:r>
      <w:r>
        <w:rPr>
          <w:i/>
          <w:iCs/>
        </w:rPr>
        <w:t xml:space="preserve">above </w:t>
      </w:r>
      <w:r>
        <w:t>the table. Column headings should be brief, but suff</w:t>
      </w:r>
      <w:r>
        <w:t>i</w:t>
      </w:r>
      <w:r>
        <w:t>ciently explanatory. Standard abbreviations of units of measurement should be added between parenthe</w:t>
      </w:r>
      <w:r>
        <w:t>s</w:t>
      </w:r>
      <w:r>
        <w:t>es. Vertical lines should not be used to separate co</w:t>
      </w:r>
      <w:r>
        <w:t>l</w:t>
      </w:r>
      <w:r>
        <w:t>umns. Leave some extra space between the columns instead. Any explanations essential to the understan</w:t>
      </w:r>
      <w:r>
        <w:t>d</w:t>
      </w:r>
      <w:r>
        <w:t xml:space="preserve">ing of the table should be given in footnotes at the </w:t>
      </w:r>
      <w:r>
        <w:lastRenderedPageBreak/>
        <w:t>bottom of the table. SI units should be used, i.e., the units based on the metre, kilogramme, second, etc.</w:t>
      </w:r>
    </w:p>
    <w:p w:rsidR="00D3174D" w:rsidRDefault="00D3174D">
      <w:pPr>
        <w:pStyle w:val="Heading2"/>
      </w:pPr>
      <w:r>
        <w:t>Equations</w:t>
      </w:r>
    </w:p>
    <w:p w:rsidR="00D3174D" w:rsidRDefault="00D3174D">
      <w:pPr>
        <w:autoSpaceDE w:val="0"/>
        <w:autoSpaceDN w:val="0"/>
        <w:adjustRightInd w:val="0"/>
      </w:pPr>
      <w:r>
        <w:t xml:space="preserve">Position equations flush left with the margin 0.7 cm, preceded as well as followed by one blank line, or use the style defined in </w:t>
      </w:r>
      <w:r>
        <w:rPr>
          <w:i/>
          <w:iCs/>
        </w:rPr>
        <w:t>IOSPressDoubleColum</w:t>
      </w:r>
      <w:r>
        <w:rPr>
          <w:i/>
          <w:iCs/>
        </w:rPr>
        <w:t>n</w:t>
      </w:r>
      <w:r>
        <w:rPr>
          <w:i/>
          <w:iCs/>
        </w:rPr>
        <w:t>Journal.dot</w:t>
      </w:r>
      <w:r>
        <w:t>. Number equations consecutively, not section-wise. Place the numbers in parentheses at the right-hand margin, level with the last line of the eq</w:t>
      </w:r>
      <w:r>
        <w:t>u</w:t>
      </w:r>
      <w:r>
        <w:t>ation. Refer to equations in the text as Eq. (1), Eqs. (3) and (5).</w:t>
      </w:r>
    </w:p>
    <w:p w:rsidR="00D3174D" w:rsidRDefault="00D3174D">
      <w:pPr>
        <w:pStyle w:val="Heading1"/>
      </w:pPr>
      <w:r>
        <w:t xml:space="preserve"> Fine tuning</w:t>
      </w:r>
    </w:p>
    <w:p w:rsidR="00D3174D" w:rsidRDefault="00D3174D">
      <w:pPr>
        <w:pStyle w:val="Heading2"/>
      </w:pPr>
      <w:r>
        <w:t>Type area</w:t>
      </w:r>
    </w:p>
    <w:p w:rsidR="00D3174D" w:rsidRDefault="00D3174D">
      <w:r>
        <w:t>Check once more that all the text and illustrations are inside the type area and that the type area is used to the maximum. You may of course end a page with one or more blank lines to avoid ‘widow’ headings, or at the end of a chapter.</w:t>
      </w:r>
    </w:p>
    <w:p w:rsidR="00D3174D" w:rsidRDefault="00D3174D">
      <w:pPr>
        <w:pStyle w:val="Heading2"/>
      </w:pPr>
      <w:r>
        <w:t>Capitalization</w:t>
      </w:r>
    </w:p>
    <w:p w:rsidR="00D3174D" w:rsidRDefault="00D3174D">
      <w:pPr>
        <w:autoSpaceDE w:val="0"/>
        <w:autoSpaceDN w:val="0"/>
        <w:adjustRightInd w:val="0"/>
      </w:pPr>
      <w:r>
        <w:t>Use sentence case in the title and headings.</w:t>
      </w:r>
    </w:p>
    <w:p w:rsidR="00D3174D" w:rsidRDefault="00D3174D">
      <w:pPr>
        <w:pStyle w:val="Heading2"/>
      </w:pPr>
      <w:r>
        <w:t>Page numbers and running headlines</w:t>
      </w:r>
    </w:p>
    <w:p w:rsidR="00D3174D" w:rsidRDefault="00D3174D">
      <w:pPr>
        <w:autoSpaceDE w:val="0"/>
        <w:autoSpaceDN w:val="0"/>
        <w:adjustRightInd w:val="0"/>
      </w:pPr>
      <w:r>
        <w:t>You do not need to include page numbers or ru</w:t>
      </w:r>
      <w:r>
        <w:t>n</w:t>
      </w:r>
      <w:r>
        <w:t>ning headlines. These elements will be added by the publisher.</w:t>
      </w:r>
    </w:p>
    <w:p w:rsidR="00D3174D" w:rsidRDefault="00D3174D">
      <w:pPr>
        <w:pStyle w:val="Heading1"/>
      </w:pPr>
      <w:r>
        <w:t>Submitting the paper</w:t>
      </w:r>
    </w:p>
    <w:p w:rsidR="00D3174D" w:rsidRDefault="00D3174D">
      <w:pPr>
        <w:autoSpaceDE w:val="0"/>
        <w:autoSpaceDN w:val="0"/>
        <w:adjustRightInd w:val="0"/>
      </w:pPr>
      <w:r>
        <w:t>Submit the following to the journal Editorial office, online submission form or Editor-in-Chief (whiche</w:t>
      </w:r>
      <w:r>
        <w:t>v</w:t>
      </w:r>
      <w:r>
        <w:t>er is applicable for the journal):</w:t>
      </w:r>
    </w:p>
    <w:p w:rsidR="00D3174D" w:rsidRDefault="00D3174D">
      <w:pPr>
        <w:pStyle w:val="ListNumber"/>
      </w:pPr>
      <w:r>
        <w:t>MS Word document;</w:t>
      </w:r>
    </w:p>
    <w:p w:rsidR="00D3174D" w:rsidRDefault="00D3174D">
      <w:pPr>
        <w:pStyle w:val="ListNumber"/>
      </w:pPr>
      <w:r>
        <w:t>Identical high resolution PDF file with all fonts e</w:t>
      </w:r>
      <w:r>
        <w:t>m</w:t>
      </w:r>
      <w:r>
        <w:t xml:space="preserve">bedded. Use Adobe Acrobat Distiller and choose the job option </w:t>
      </w:r>
      <w:r>
        <w:rPr>
          <w:i/>
          <w:iCs/>
        </w:rPr>
        <w:t>Press-Optimized</w:t>
      </w:r>
      <w:r>
        <w:t>.) Please make sure you do not submit more than one version of any item.</w:t>
      </w:r>
    </w:p>
    <w:p w:rsidR="00D3174D" w:rsidRDefault="00D3174D">
      <w:pPr>
        <w:pStyle w:val="Heading1"/>
      </w:pPr>
      <w:r>
        <w:lastRenderedPageBreak/>
        <w:t>Copyright</w:t>
      </w:r>
    </w:p>
    <w:p w:rsidR="00D3174D" w:rsidRDefault="00D3174D">
      <w:pPr>
        <w:autoSpaceDE w:val="0"/>
        <w:autoSpaceDN w:val="0"/>
        <w:adjustRightInd w:val="0"/>
        <w:rPr>
          <w:color w:val="000000"/>
        </w:rPr>
      </w:pPr>
      <w:r>
        <w:rPr>
          <w:color w:val="000000"/>
        </w:rPr>
        <w:t>Authors submitting a manuscript do so in the u</w:t>
      </w:r>
      <w:r>
        <w:rPr>
          <w:color w:val="000000"/>
        </w:rPr>
        <w:t>n</w:t>
      </w:r>
      <w:r>
        <w:rPr>
          <w:color w:val="000000"/>
        </w:rPr>
        <w:t>derstanding that they have read and agreed to the terms of the IOS Press Author Copyright Agreement posted in the ‘Authors Corner’ on www.iospress.nl.</w:t>
      </w:r>
    </w:p>
    <w:p w:rsidR="00D3174D" w:rsidRDefault="00D3174D">
      <w:pPr>
        <w:pStyle w:val="Heading2"/>
      </w:pPr>
      <w:r>
        <w:t>Quoting from other publications</w:t>
      </w:r>
    </w:p>
    <w:p w:rsidR="00D3174D" w:rsidRDefault="00D3174D" w:rsidP="0012024F">
      <w:pPr>
        <w:autoSpaceDE w:val="0"/>
        <w:autoSpaceDN w:val="0"/>
        <w:adjustRightInd w:val="0"/>
        <w:rPr>
          <w:color w:val="000000"/>
        </w:rPr>
      </w:pPr>
      <w:r>
        <w:rPr>
          <w:color w:val="000000"/>
        </w:rPr>
        <w:t>An author, when quoting from someone else’s work or when considering reproducing figures or tables from a book or journal article, should make</w:t>
      </w:r>
      <w:r w:rsidR="0012024F">
        <w:rPr>
          <w:color w:val="000000"/>
        </w:rPr>
        <w:t xml:space="preserve"> </w:t>
      </w:r>
      <w:r>
        <w:rPr>
          <w:color w:val="000000"/>
        </w:rPr>
        <w:t>sure that he/she is not infringing a copyright. A</w:t>
      </w:r>
      <w:r>
        <w:rPr>
          <w:color w:val="000000"/>
        </w:rPr>
        <w:t>l</w:t>
      </w:r>
      <w:r>
        <w:rPr>
          <w:color w:val="000000"/>
        </w:rPr>
        <w:t>though in general an author may quote from other published works, he should obtain permission from the holder of the copyright if he wishes to make su</w:t>
      </w:r>
      <w:r>
        <w:rPr>
          <w:color w:val="000000"/>
        </w:rPr>
        <w:t>b</w:t>
      </w:r>
      <w:r>
        <w:rPr>
          <w:color w:val="000000"/>
        </w:rPr>
        <w:t>stantial extracts or to reproduce tables, plates or other figures. If the copyright holder is not the author of the quoted or reproduced material, it is recommended that the permission of the author should also be sought. Material in unpublished letters and man</w:t>
      </w:r>
      <w:r>
        <w:rPr>
          <w:color w:val="000000"/>
        </w:rPr>
        <w:t>u</w:t>
      </w:r>
      <w:r>
        <w:rPr>
          <w:color w:val="000000"/>
        </w:rPr>
        <w:t>scripts is also protected and must not be published unless permission has been obtained. Submission of a paper will be interpreted as a statement that the a</w:t>
      </w:r>
      <w:r>
        <w:rPr>
          <w:color w:val="000000"/>
        </w:rPr>
        <w:t>u</w:t>
      </w:r>
      <w:r>
        <w:rPr>
          <w:color w:val="000000"/>
        </w:rPr>
        <w:t>thor has obtained all the necessary permission. A suitable acknowledgement of any borrowed material must always be made.</w:t>
      </w:r>
    </w:p>
    <w:p w:rsidR="00D3174D" w:rsidRDefault="00D3174D">
      <w:pPr>
        <w:pStyle w:val="Heading1"/>
      </w:pPr>
      <w:r>
        <w:t>How to order reprints, a pdf file, journals, or IOS Press books</w:t>
      </w:r>
    </w:p>
    <w:p w:rsidR="00D3174D" w:rsidRDefault="00D3174D">
      <w:pPr>
        <w:autoSpaceDE w:val="0"/>
        <w:autoSpaceDN w:val="0"/>
        <w:adjustRightInd w:val="0"/>
        <w:rPr>
          <w:color w:val="000000"/>
        </w:rPr>
      </w:pPr>
      <w:r>
        <w:rPr>
          <w:color w:val="000000"/>
        </w:rPr>
        <w:t xml:space="preserve">The corresponding author of a contribution to the journal is entitled to receive 1 copy of the journal free of charge, unless otherwise stated. Free copies </w:t>
      </w:r>
      <w:r>
        <w:rPr>
          <w:color w:val="000000"/>
        </w:rPr>
        <w:lastRenderedPageBreak/>
        <w:t>will not be provided for conference proceedings and abstract issues. An order form for reprints, additional journal copies or a pdf file will be provided along with the pdf proof.</w:t>
      </w:r>
    </w:p>
    <w:p w:rsidR="00D3174D" w:rsidRDefault="00D3174D">
      <w:pPr>
        <w:autoSpaceDE w:val="0"/>
        <w:autoSpaceDN w:val="0"/>
        <w:adjustRightInd w:val="0"/>
        <w:rPr>
          <w:color w:val="000000"/>
        </w:rPr>
      </w:pPr>
      <w:r>
        <w:rPr>
          <w:color w:val="000000"/>
        </w:rPr>
        <w:t xml:space="preserve">If you wish to order reprints of an earlier published article, please contact the publisher for a quotation. IOS Press, Fax: +31 20 6870039. E-mail: </w:t>
      </w:r>
      <w:hyperlink r:id="rId10" w:history="1">
        <w:r>
          <w:rPr>
            <w:color w:val="000000"/>
          </w:rPr>
          <w:t>editor</w:t>
        </w:r>
        <w:r>
          <w:rPr>
            <w:color w:val="000000"/>
          </w:rPr>
          <w:t>i</w:t>
        </w:r>
        <w:r>
          <w:rPr>
            <w:color w:val="000000"/>
          </w:rPr>
          <w:t>al@iospress.nl</w:t>
        </w:r>
      </w:hyperlink>
      <w:r>
        <w:rPr>
          <w:color w:val="000000"/>
        </w:rPr>
        <w:t>.</w:t>
      </w:r>
    </w:p>
    <w:p w:rsidR="00D3174D" w:rsidRDefault="00D3174D">
      <w:pPr>
        <w:autoSpaceDE w:val="0"/>
        <w:autoSpaceDN w:val="0"/>
        <w:adjustRightInd w:val="0"/>
      </w:pPr>
      <w:r>
        <w:rPr>
          <w:color w:val="000000"/>
        </w:rPr>
        <w:t xml:space="preserve">An author is entitled to 25% discount on IOS Press books. </w:t>
      </w:r>
    </w:p>
    <w:p w:rsidR="00D3174D" w:rsidRDefault="00D3174D">
      <w:pPr>
        <w:pStyle w:val="HeadingUnn1"/>
      </w:pPr>
      <w:r>
        <w:t>References</w:t>
      </w:r>
    </w:p>
    <w:p w:rsidR="00CB72C4" w:rsidRPr="00CB72C4" w:rsidRDefault="00CB72C4" w:rsidP="00CB72C4">
      <w:pPr>
        <w:pStyle w:val="References"/>
        <w:tabs>
          <w:tab w:val="clear" w:pos="720"/>
          <w:tab w:val="num" w:pos="360"/>
        </w:tabs>
        <w:ind w:left="284" w:firstLine="0"/>
        <w:rPr>
          <w:sz w:val="20"/>
          <w:szCs w:val="20"/>
        </w:rPr>
      </w:pPr>
      <w:r w:rsidRPr="00CB72C4">
        <w:rPr>
          <w:sz w:val="20"/>
          <w:szCs w:val="20"/>
        </w:rPr>
        <w:t>[1] Rose ME, Huerbin MB, Melick J, Marion DW, Palmer AM, Schiding JK, et al. Regulation of i</w:t>
      </w:r>
      <w:r w:rsidRPr="00CB72C4">
        <w:rPr>
          <w:sz w:val="20"/>
          <w:szCs w:val="20"/>
        </w:rPr>
        <w:t>n</w:t>
      </w:r>
      <w:r w:rsidRPr="00CB72C4">
        <w:rPr>
          <w:sz w:val="20"/>
          <w:szCs w:val="20"/>
        </w:rPr>
        <w:t>terstitial excitatory amino acid concentrations a</w:t>
      </w:r>
      <w:r w:rsidRPr="00CB72C4">
        <w:rPr>
          <w:sz w:val="20"/>
          <w:szCs w:val="20"/>
        </w:rPr>
        <w:t>f</w:t>
      </w:r>
      <w:r w:rsidRPr="00CB72C4">
        <w:rPr>
          <w:sz w:val="20"/>
          <w:szCs w:val="20"/>
        </w:rPr>
        <w:t>ter cortical contusion injury. Brain Res. 2002; 935(12): 406-416.</w:t>
      </w:r>
    </w:p>
    <w:p w:rsidR="00CB72C4" w:rsidRPr="00CB72C4" w:rsidRDefault="00CB72C4" w:rsidP="00CB72C4">
      <w:pPr>
        <w:pStyle w:val="References"/>
        <w:tabs>
          <w:tab w:val="clear" w:pos="720"/>
          <w:tab w:val="num" w:pos="360"/>
        </w:tabs>
        <w:ind w:left="284" w:firstLine="0"/>
        <w:rPr>
          <w:sz w:val="20"/>
          <w:szCs w:val="20"/>
        </w:rPr>
      </w:pPr>
      <w:r w:rsidRPr="00CB72C4">
        <w:rPr>
          <w:sz w:val="20"/>
          <w:szCs w:val="20"/>
        </w:rPr>
        <w:t>[2] Murray PR, Rosenthal KS, Kobayashi GS, Pfaller MA. Medical microbiology. 4th ed. St. Louis: Mosby; 2002.</w:t>
      </w:r>
    </w:p>
    <w:p w:rsidR="00CB72C4" w:rsidRPr="00CB72C4" w:rsidRDefault="00CB72C4" w:rsidP="00CB72C4">
      <w:pPr>
        <w:pStyle w:val="References"/>
        <w:tabs>
          <w:tab w:val="clear" w:pos="720"/>
          <w:tab w:val="num" w:pos="360"/>
        </w:tabs>
        <w:ind w:left="284" w:firstLine="0"/>
        <w:rPr>
          <w:sz w:val="20"/>
          <w:szCs w:val="20"/>
        </w:rPr>
      </w:pPr>
      <w:r w:rsidRPr="00CB72C4">
        <w:rPr>
          <w:sz w:val="20"/>
          <w:szCs w:val="20"/>
        </w:rPr>
        <w:t>[3] Berkow R, Fletcher AJ, editors. The Merck manual of diagnosis and therapy. 16th ed. Ra</w:t>
      </w:r>
      <w:r w:rsidRPr="00CB72C4">
        <w:rPr>
          <w:sz w:val="20"/>
          <w:szCs w:val="20"/>
        </w:rPr>
        <w:t>h</w:t>
      </w:r>
      <w:r w:rsidRPr="00CB72C4">
        <w:rPr>
          <w:sz w:val="20"/>
          <w:szCs w:val="20"/>
        </w:rPr>
        <w:t>way (NJ): Merck Research Laboratories; 1992.</w:t>
      </w:r>
    </w:p>
    <w:p w:rsidR="00CB72C4" w:rsidRPr="00CB72C4" w:rsidRDefault="00CB72C4" w:rsidP="00CB72C4">
      <w:pPr>
        <w:pStyle w:val="References"/>
        <w:tabs>
          <w:tab w:val="clear" w:pos="720"/>
          <w:tab w:val="num" w:pos="360"/>
        </w:tabs>
        <w:ind w:left="284" w:firstLine="0"/>
        <w:rPr>
          <w:sz w:val="20"/>
          <w:szCs w:val="20"/>
        </w:rPr>
      </w:pPr>
      <w:r w:rsidRPr="00CB72C4">
        <w:rPr>
          <w:sz w:val="20"/>
          <w:szCs w:val="20"/>
        </w:rPr>
        <w:t>[4] Meltzer PS, Kallioniemi A, Trent JM. Chr</w:t>
      </w:r>
      <w:r w:rsidRPr="00CB72C4">
        <w:rPr>
          <w:sz w:val="20"/>
          <w:szCs w:val="20"/>
        </w:rPr>
        <w:t>o</w:t>
      </w:r>
      <w:r w:rsidRPr="00CB72C4">
        <w:rPr>
          <w:sz w:val="20"/>
          <w:szCs w:val="20"/>
        </w:rPr>
        <w:t>mosome alterations in human solid tumors. In: Vogelstein B, Kinzler KW, editors. The genetic basis of human cancer. New York: McGrawHill; 2002. p. 93113-93119.</w:t>
      </w:r>
    </w:p>
    <w:p w:rsidR="00D3174D" w:rsidRPr="00CB72C4" w:rsidRDefault="00CB72C4" w:rsidP="00CB72C4">
      <w:pPr>
        <w:pStyle w:val="References"/>
        <w:tabs>
          <w:tab w:val="clear" w:pos="720"/>
          <w:tab w:val="num" w:pos="360"/>
        </w:tabs>
        <w:ind w:left="284" w:firstLine="0"/>
        <w:rPr>
          <w:sz w:val="20"/>
          <w:szCs w:val="20"/>
        </w:rPr>
        <w:sectPr w:rsidR="00D3174D" w:rsidRPr="00CB72C4" w:rsidSect="00105A28">
          <w:type w:val="continuous"/>
          <w:pgSz w:w="11907" w:h="16840" w:code="9"/>
          <w:pgMar w:top="2552" w:right="1361" w:bottom="2098" w:left="1361" w:header="851" w:footer="1134" w:gutter="0"/>
          <w:cols w:num="2" w:space="567"/>
          <w:docGrid w:linePitch="360"/>
        </w:sectPr>
      </w:pPr>
      <w:r w:rsidRPr="00CB72C4">
        <w:rPr>
          <w:sz w:val="20"/>
          <w:szCs w:val="20"/>
        </w:rPr>
        <w:t>[5] Canadian Cancer Society [homepage on the Internet]. Toronto: The Society; 2006 [updated 2006 May 12; cite</w:t>
      </w:r>
      <w:r>
        <w:rPr>
          <w:sz w:val="20"/>
          <w:szCs w:val="20"/>
        </w:rPr>
        <w:t>d 2006 Oct 17]. Available from: www.cancer.ca/.</w:t>
      </w:r>
    </w:p>
    <w:p w:rsidR="00D3174D" w:rsidRDefault="00D3174D">
      <w:pPr>
        <w:pStyle w:val="References"/>
        <w:tabs>
          <w:tab w:val="clear" w:pos="720"/>
        </w:tabs>
        <w:ind w:left="0" w:firstLine="0"/>
      </w:pPr>
    </w:p>
    <w:sectPr w:rsidR="00D3174D" w:rsidSect="00105A28">
      <w:type w:val="continuous"/>
      <w:pgSz w:w="11907" w:h="16840" w:code="9"/>
      <w:pgMar w:top="2552" w:right="1361" w:bottom="2098" w:left="1361" w:header="851" w:footer="1134" w:gutter="0"/>
      <w:cols w:num="2" w:space="53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981" w:rsidRDefault="00155981">
      <w:r>
        <w:separator/>
      </w:r>
    </w:p>
  </w:endnote>
  <w:endnote w:type="continuationSeparator" w:id="1">
    <w:p w:rsidR="00155981" w:rsidRDefault="0015598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1" w:usb1="08070000" w:usb2="00000010" w:usb3="00000000" w:csb0="00020000"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981" w:rsidRDefault="00155981">
      <w:r>
        <w:separator/>
      </w:r>
    </w:p>
  </w:footnote>
  <w:footnote w:type="continuationSeparator" w:id="1">
    <w:p w:rsidR="00155981" w:rsidRDefault="00155981">
      <w:r>
        <w:continuationSeparator/>
      </w:r>
    </w:p>
  </w:footnote>
  <w:footnote w:id="2">
    <w:p w:rsidR="00961FAB" w:rsidRDefault="00961FAB">
      <w:pPr>
        <w:pStyle w:val="FootnoteText"/>
        <w:rPr>
          <w:sz w:val="16"/>
          <w:szCs w:val="24"/>
        </w:rPr>
      </w:pPr>
      <w:r>
        <w:rPr>
          <w:rStyle w:val="FootnoteReference"/>
        </w:rPr>
        <w:footnoteRef/>
      </w:r>
      <w:r>
        <w:t xml:space="preserve"> </w:t>
      </w:r>
      <w:r>
        <w:rPr>
          <w:iCs/>
          <w:sz w:val="16"/>
          <w:szCs w:val="24"/>
        </w:rPr>
        <w:t>Footnote in title.</w:t>
      </w:r>
      <w:r>
        <w:rPr>
          <w:sz w:val="16"/>
        </w:rPr>
        <w:t xml:space="preserve"> </w:t>
      </w:r>
      <w:r>
        <w:rPr>
          <w:sz w:val="16"/>
          <w:szCs w:val="24"/>
        </w:rPr>
        <w:t>P</w:t>
      </w:r>
      <w:r>
        <w:rPr>
          <w:iCs/>
          <w:sz w:val="16"/>
          <w:szCs w:val="24"/>
        </w:rPr>
        <w:t>lease ensure there is a 24 pt blank line before the title!</w:t>
      </w:r>
    </w:p>
  </w:footnote>
  <w:footnote w:id="3">
    <w:p w:rsidR="00961FAB" w:rsidRDefault="00961FAB">
      <w:pPr>
        <w:pStyle w:val="FootnoteText"/>
      </w:pPr>
      <w:r>
        <w:rPr>
          <w:rStyle w:val="FootnoteReference"/>
        </w:rPr>
        <w:t>*</w:t>
      </w:r>
      <w:r>
        <w:rPr>
          <w:sz w:val="16"/>
          <w:szCs w:val="24"/>
        </w:rPr>
        <w:t xml:space="preserve">Corresponding author. E-mail: editorial@iospress.nl. Check if the checkbox in menu </w:t>
      </w:r>
      <w:r>
        <w:rPr>
          <w:i/>
          <w:iCs/>
          <w:sz w:val="16"/>
          <w:szCs w:val="24"/>
        </w:rPr>
        <w:t>Tools/Options/Compatibility/Lay out footnotes like Word 6.x/95/97</w:t>
      </w:r>
      <w:r>
        <w:rPr>
          <w:sz w:val="16"/>
          <w:szCs w:val="24"/>
        </w:rPr>
        <w:t xml:space="preserve"> is selected if you make a footnote for the corresponding author.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F721032"/>
    <w:lvl w:ilvl="0">
      <w:start w:val="1"/>
      <w:numFmt w:val="decimal"/>
      <w:lvlText w:val="%1."/>
      <w:lvlJc w:val="left"/>
      <w:pPr>
        <w:tabs>
          <w:tab w:val="num" w:pos="1800"/>
        </w:tabs>
        <w:ind w:left="1800" w:hanging="360"/>
      </w:pPr>
    </w:lvl>
  </w:abstractNum>
  <w:abstractNum w:abstractNumId="1">
    <w:nsid w:val="FFFFFF7D"/>
    <w:multiLevelType w:val="singleLevel"/>
    <w:tmpl w:val="2578CFAA"/>
    <w:lvl w:ilvl="0">
      <w:start w:val="1"/>
      <w:numFmt w:val="decimal"/>
      <w:lvlText w:val="%1."/>
      <w:lvlJc w:val="left"/>
      <w:pPr>
        <w:tabs>
          <w:tab w:val="num" w:pos="1440"/>
        </w:tabs>
        <w:ind w:left="1440" w:hanging="360"/>
      </w:pPr>
    </w:lvl>
  </w:abstractNum>
  <w:abstractNum w:abstractNumId="2">
    <w:nsid w:val="FFFFFF7E"/>
    <w:multiLevelType w:val="singleLevel"/>
    <w:tmpl w:val="FEBC17D2"/>
    <w:lvl w:ilvl="0">
      <w:start w:val="1"/>
      <w:numFmt w:val="decimal"/>
      <w:lvlText w:val="%1."/>
      <w:lvlJc w:val="left"/>
      <w:pPr>
        <w:tabs>
          <w:tab w:val="num" w:pos="1080"/>
        </w:tabs>
        <w:ind w:left="1080" w:hanging="360"/>
      </w:pPr>
    </w:lvl>
  </w:abstractNum>
  <w:abstractNum w:abstractNumId="3">
    <w:nsid w:val="FFFFFF7F"/>
    <w:multiLevelType w:val="singleLevel"/>
    <w:tmpl w:val="F2D2F56E"/>
    <w:lvl w:ilvl="0">
      <w:start w:val="1"/>
      <w:numFmt w:val="decimal"/>
      <w:lvlText w:val="%1."/>
      <w:lvlJc w:val="left"/>
      <w:pPr>
        <w:tabs>
          <w:tab w:val="num" w:pos="720"/>
        </w:tabs>
        <w:ind w:left="720" w:hanging="360"/>
      </w:pPr>
    </w:lvl>
  </w:abstractNum>
  <w:abstractNum w:abstractNumId="4">
    <w:nsid w:val="FFFFFF80"/>
    <w:multiLevelType w:val="singleLevel"/>
    <w:tmpl w:val="F37463D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F28C9A7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3F54DC66"/>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5D69F1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758009E2"/>
    <w:lvl w:ilvl="0">
      <w:start w:val="1"/>
      <w:numFmt w:val="decimal"/>
      <w:lvlText w:val="%1."/>
      <w:lvlJc w:val="left"/>
      <w:pPr>
        <w:tabs>
          <w:tab w:val="num" w:pos="570"/>
        </w:tabs>
        <w:ind w:left="397" w:hanging="187"/>
      </w:pPr>
      <w:rPr>
        <w:rFonts w:hint="default"/>
      </w:rPr>
    </w:lvl>
  </w:abstractNum>
  <w:abstractNum w:abstractNumId="9">
    <w:nsid w:val="FFFFFF89"/>
    <w:multiLevelType w:val="singleLevel"/>
    <w:tmpl w:val="557ABB3A"/>
    <w:lvl w:ilvl="0">
      <w:start w:val="1"/>
      <w:numFmt w:val="bullet"/>
      <w:lvlText w:val=""/>
      <w:lvlJc w:val="left"/>
      <w:pPr>
        <w:tabs>
          <w:tab w:val="num" w:pos="360"/>
        </w:tabs>
        <w:ind w:left="360" w:hanging="360"/>
      </w:pPr>
      <w:rPr>
        <w:rFonts w:ascii="Symbol" w:hAnsi="Symbol" w:hint="default"/>
      </w:rPr>
    </w:lvl>
  </w:abstractNum>
  <w:abstractNum w:abstractNumId="10">
    <w:nsid w:val="04F31F66"/>
    <w:multiLevelType w:val="multilevel"/>
    <w:tmpl w:val="A252A07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10900E3E"/>
    <w:multiLevelType w:val="hybridMultilevel"/>
    <w:tmpl w:val="C3227C84"/>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2">
    <w:nsid w:val="12242673"/>
    <w:multiLevelType w:val="hybridMultilevel"/>
    <w:tmpl w:val="EC6C9FDC"/>
    <w:lvl w:ilvl="0" w:tplc="1E1697DC">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31E961E7"/>
    <w:multiLevelType w:val="hybridMultilevel"/>
    <w:tmpl w:val="88D24E4A"/>
    <w:lvl w:ilvl="0" w:tplc="C1462B70">
      <w:start w:val="1"/>
      <w:numFmt w:val="lowerLetter"/>
      <w:lvlText w:val="%1)"/>
      <w:lvlJc w:val="left"/>
      <w:pPr>
        <w:tabs>
          <w:tab w:val="num" w:pos="924"/>
        </w:tabs>
        <w:ind w:left="924"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E563A9D"/>
    <w:multiLevelType w:val="hybridMultilevel"/>
    <w:tmpl w:val="99F6221A"/>
    <w:lvl w:ilvl="0" w:tplc="EA6A9C1C">
      <w:start w:val="1"/>
      <w:numFmt w:val="bullet"/>
      <w:lvlText w:val=""/>
      <w:lvlJc w:val="left"/>
      <w:pPr>
        <w:tabs>
          <w:tab w:val="num" w:pos="564"/>
        </w:tabs>
        <w:ind w:left="204" w:firstLine="0"/>
      </w:pPr>
      <w:rPr>
        <w:rFonts w:ascii="Symbol" w:hAnsi="Symbol" w:cs="Times New Roman" w:hint="default"/>
        <w:b/>
        <w:i w:val="0"/>
        <w:caps w:val="0"/>
        <w:outline w:val="0"/>
        <w:emboss w:val="0"/>
        <w:imprint w:val="0"/>
        <w:sz w:val="20"/>
        <w:szCs w:val="4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50BB51F1"/>
    <w:multiLevelType w:val="multilevel"/>
    <w:tmpl w:val="EADEF6F2"/>
    <w:lvl w:ilvl="0">
      <w:start w:val="1"/>
      <w:numFmt w:val="bullet"/>
      <w:lvlText w:val=""/>
      <w:lvlJc w:val="left"/>
      <w:pPr>
        <w:tabs>
          <w:tab w:val="num" w:pos="570"/>
        </w:tabs>
        <w:ind w:left="397" w:hanging="187"/>
      </w:pPr>
      <w:rPr>
        <w:rFonts w:ascii="Symbol" w:hAnsi="Symbol" w:hint="default"/>
      </w:rPr>
    </w:lvl>
    <w:lvl w:ilvl="1">
      <w:start w:val="1"/>
      <w:numFmt w:val="bullet"/>
      <w:lvlText w:val="o"/>
      <w:lvlJc w:val="left"/>
      <w:pPr>
        <w:tabs>
          <w:tab w:val="num" w:pos="1097"/>
        </w:tabs>
        <w:ind w:left="1077" w:hanging="340"/>
      </w:pPr>
      <w:rPr>
        <w:rFonts w:hint="default"/>
      </w:rPr>
    </w:lvl>
    <w:lvl w:ilvl="2">
      <w:start w:val="1"/>
      <w:numFmt w:val="bullet"/>
      <w:lvlText w:val=""/>
      <w:lvlJc w:val="left"/>
      <w:pPr>
        <w:tabs>
          <w:tab w:val="num" w:pos="2157"/>
        </w:tabs>
        <w:ind w:left="2157" w:hanging="360"/>
      </w:pPr>
      <w:rPr>
        <w:rFonts w:ascii="Wingdings" w:hAnsi="Wingdings" w:cs="Wingdings" w:hint="default"/>
      </w:rPr>
    </w:lvl>
    <w:lvl w:ilvl="3">
      <w:start w:val="1"/>
      <w:numFmt w:val="bullet"/>
      <w:lvlText w:val=""/>
      <w:lvlJc w:val="left"/>
      <w:pPr>
        <w:tabs>
          <w:tab w:val="num" w:pos="2877"/>
        </w:tabs>
        <w:ind w:left="2877" w:hanging="360"/>
      </w:pPr>
      <w:rPr>
        <w:rFonts w:ascii="Symbol" w:hAnsi="Symbol" w:cs="Symbol" w:hint="default"/>
      </w:rPr>
    </w:lvl>
    <w:lvl w:ilvl="4">
      <w:start w:val="1"/>
      <w:numFmt w:val="bullet"/>
      <w:lvlText w:val="o"/>
      <w:lvlJc w:val="left"/>
      <w:pPr>
        <w:tabs>
          <w:tab w:val="num" w:pos="3597"/>
        </w:tabs>
        <w:ind w:left="3597" w:hanging="360"/>
      </w:pPr>
      <w:rPr>
        <w:rFonts w:ascii="Courier New" w:hAnsi="Courier New" w:cs="Courier New" w:hint="default"/>
      </w:rPr>
    </w:lvl>
    <w:lvl w:ilvl="5">
      <w:start w:val="1"/>
      <w:numFmt w:val="bullet"/>
      <w:lvlText w:val=""/>
      <w:lvlJc w:val="left"/>
      <w:pPr>
        <w:tabs>
          <w:tab w:val="num" w:pos="4317"/>
        </w:tabs>
        <w:ind w:left="4317" w:hanging="360"/>
      </w:pPr>
      <w:rPr>
        <w:rFonts w:ascii="Wingdings" w:hAnsi="Wingdings" w:cs="Wingdings" w:hint="default"/>
      </w:rPr>
    </w:lvl>
    <w:lvl w:ilvl="6">
      <w:start w:val="1"/>
      <w:numFmt w:val="bullet"/>
      <w:lvlText w:val=""/>
      <w:lvlJc w:val="left"/>
      <w:pPr>
        <w:tabs>
          <w:tab w:val="num" w:pos="5037"/>
        </w:tabs>
        <w:ind w:left="5037" w:hanging="360"/>
      </w:pPr>
      <w:rPr>
        <w:rFonts w:ascii="Symbol" w:hAnsi="Symbol" w:cs="Symbol" w:hint="default"/>
      </w:rPr>
    </w:lvl>
    <w:lvl w:ilvl="7">
      <w:start w:val="1"/>
      <w:numFmt w:val="bullet"/>
      <w:lvlText w:val="o"/>
      <w:lvlJc w:val="left"/>
      <w:pPr>
        <w:tabs>
          <w:tab w:val="num" w:pos="5757"/>
        </w:tabs>
        <w:ind w:left="5757" w:hanging="360"/>
      </w:pPr>
      <w:rPr>
        <w:rFonts w:ascii="Courier New" w:hAnsi="Courier New" w:cs="Courier New" w:hint="default"/>
      </w:rPr>
    </w:lvl>
    <w:lvl w:ilvl="8">
      <w:start w:val="1"/>
      <w:numFmt w:val="bullet"/>
      <w:lvlText w:val=""/>
      <w:lvlJc w:val="left"/>
      <w:pPr>
        <w:tabs>
          <w:tab w:val="num" w:pos="6477"/>
        </w:tabs>
        <w:ind w:left="6477" w:hanging="360"/>
      </w:pPr>
      <w:rPr>
        <w:rFonts w:ascii="Wingdings" w:hAnsi="Wingdings" w:cs="Wingdings" w:hint="default"/>
      </w:rPr>
    </w:lvl>
  </w:abstractNum>
  <w:abstractNum w:abstractNumId="16">
    <w:nsid w:val="547C702E"/>
    <w:multiLevelType w:val="hybridMultilevel"/>
    <w:tmpl w:val="5EE26D3C"/>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7">
    <w:nsid w:val="55446572"/>
    <w:multiLevelType w:val="hybridMultilevel"/>
    <w:tmpl w:val="364EB618"/>
    <w:lvl w:ilvl="0" w:tplc="4CE2D426">
      <w:start w:val="1"/>
      <w:numFmt w:val="decimal"/>
      <w:pStyle w:val="Title"/>
      <w:lvlText w:val="[%1]"/>
      <w:lvlJc w:val="right"/>
      <w:pPr>
        <w:tabs>
          <w:tab w:val="num" w:pos="618"/>
        </w:tabs>
        <w:ind w:left="618" w:hanging="334"/>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7807A5"/>
    <w:multiLevelType w:val="multilevel"/>
    <w:tmpl w:val="C040CA36"/>
    <w:lvl w:ilvl="0">
      <w:start w:val="1"/>
      <w:numFmt w:val="decimal"/>
      <w:lvlText w:val="%1."/>
      <w:lvlJc w:val="left"/>
      <w:pPr>
        <w:tabs>
          <w:tab w:val="num" w:pos="720"/>
        </w:tabs>
        <w:ind w:left="720" w:hanging="360"/>
      </w:pPr>
      <w:rPr>
        <w:rFonts w:cs="TimesNewRoman"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575940AA"/>
    <w:multiLevelType w:val="hybridMultilevel"/>
    <w:tmpl w:val="1D30129A"/>
    <w:lvl w:ilvl="0" w:tplc="2558028C">
      <w:start w:val="1"/>
      <w:numFmt w:val="decimal"/>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20">
    <w:nsid w:val="57B032BB"/>
    <w:multiLevelType w:val="multilevel"/>
    <w:tmpl w:val="D16A84B6"/>
    <w:lvl w:ilvl="0">
      <w:start w:val="1"/>
      <w:numFmt w:val="bullet"/>
      <w:pStyle w:val="LISTdash"/>
      <w:lvlText w:val=""/>
      <w:lvlJc w:val="left"/>
      <w:pPr>
        <w:tabs>
          <w:tab w:val="num" w:pos="570"/>
        </w:tabs>
        <w:ind w:left="397" w:hanging="187"/>
      </w:pPr>
      <w:rPr>
        <w:rFonts w:ascii="Symbol" w:hAnsi="Symbol" w:hint="default"/>
        <w:b/>
        <w:i w:val="0"/>
        <w:caps w:val="0"/>
        <w:strike w:val="0"/>
        <w:dstrike w:val="0"/>
        <w:outline w:val="0"/>
        <w:shadow w:val="0"/>
        <w:spacing w:val="0"/>
        <w:kern w:val="28"/>
        <w:position w:val="0"/>
        <w:sz w:val="20"/>
        <w:u w:val="none"/>
        <w:vertAlign w:val="baseline"/>
        <w:em w:val="none"/>
      </w:rPr>
    </w:lvl>
    <w:lvl w:ilvl="1">
      <w:start w:val="1"/>
      <w:numFmt w:val="bullet"/>
      <w:lvlText w:val=""/>
      <w:lvlJc w:val="left"/>
      <w:pPr>
        <w:tabs>
          <w:tab w:val="num" w:pos="757"/>
        </w:tabs>
        <w:ind w:left="584" w:hanging="187"/>
      </w:pPr>
      <w:rPr>
        <w:rFonts w:ascii="Symbol" w:hAnsi="Symbol" w:hint="default"/>
        <w:b w:val="0"/>
        <w:i w:val="0"/>
        <w:sz w:val="20"/>
      </w:rPr>
    </w:lvl>
    <w:lvl w:ilvl="2">
      <w:start w:val="1"/>
      <w:numFmt w:val="bullet"/>
      <w:lvlText w:val=""/>
      <w:lvlJc w:val="left"/>
      <w:pPr>
        <w:tabs>
          <w:tab w:val="num" w:pos="933"/>
        </w:tabs>
        <w:ind w:left="210" w:firstLine="363"/>
      </w:pPr>
      <w:rPr>
        <w:rFonts w:ascii="Symbol" w:hAnsi="Symbol" w:hint="default"/>
        <w:b w:val="0"/>
        <w:i/>
        <w:sz w:val="24"/>
      </w:rPr>
    </w:lvl>
    <w:lvl w:ilvl="3">
      <w:start w:val="1"/>
      <w:numFmt w:val="decimal"/>
      <w:suff w:val="space"/>
      <w:lvlText w:val="%1.%2.%3.%4."/>
      <w:lvlJc w:val="left"/>
      <w:pPr>
        <w:ind w:left="210" w:firstLine="0"/>
      </w:pPr>
      <w:rPr>
        <w:rFonts w:ascii="Times" w:hAnsi="Times" w:hint="default"/>
        <w:b w:val="0"/>
        <w:i/>
        <w:sz w:val="24"/>
      </w:rPr>
    </w:lvl>
    <w:lvl w:ilvl="4">
      <w:start w:val="1"/>
      <w:numFmt w:val="none"/>
      <w:suff w:val="nothing"/>
      <w:lvlText w:val=""/>
      <w:lvlJc w:val="left"/>
      <w:pPr>
        <w:ind w:left="210" w:firstLine="0"/>
      </w:pPr>
      <w:rPr>
        <w:rFonts w:hint="default"/>
      </w:rPr>
    </w:lvl>
    <w:lvl w:ilvl="5">
      <w:start w:val="1"/>
      <w:numFmt w:val="none"/>
      <w:suff w:val="nothing"/>
      <w:lvlText w:val=""/>
      <w:lvlJc w:val="left"/>
      <w:pPr>
        <w:ind w:left="106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1">
    <w:nsid w:val="58D47DD2"/>
    <w:multiLevelType w:val="hybridMultilevel"/>
    <w:tmpl w:val="A3EAB522"/>
    <w:lvl w:ilvl="0" w:tplc="C3844AF8">
      <w:start w:val="1"/>
      <w:numFmt w:val="lowerLetter"/>
      <w:lvlText w:val="%1)"/>
      <w:lvlJc w:val="left"/>
      <w:pPr>
        <w:tabs>
          <w:tab w:val="num" w:pos="564"/>
        </w:tabs>
        <w:ind w:left="564" w:hanging="360"/>
      </w:pPr>
      <w:rPr>
        <w:rFonts w:hint="default"/>
      </w:rPr>
    </w:lvl>
    <w:lvl w:ilvl="1" w:tplc="04090019" w:tentative="1">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22">
    <w:nsid w:val="59B66433"/>
    <w:multiLevelType w:val="hybridMultilevel"/>
    <w:tmpl w:val="E77AC854"/>
    <w:lvl w:ilvl="0" w:tplc="DEB0C958">
      <w:start w:val="1"/>
      <w:numFmt w:val="decimal"/>
      <w:lvlText w:val="[%1]"/>
      <w:lvlJc w:val="left"/>
      <w:pPr>
        <w:ind w:left="1004" w:hanging="360"/>
      </w:pPr>
      <w:rPr>
        <w:rFonts w:hint="default"/>
      </w:rPr>
    </w:lvl>
    <w:lvl w:ilvl="1" w:tplc="04130019" w:tentative="1">
      <w:start w:val="1"/>
      <w:numFmt w:val="lowerLetter"/>
      <w:lvlText w:val="%2."/>
      <w:lvlJc w:val="left"/>
      <w:pPr>
        <w:ind w:left="1724" w:hanging="360"/>
      </w:pPr>
    </w:lvl>
    <w:lvl w:ilvl="2" w:tplc="0413001B" w:tentative="1">
      <w:start w:val="1"/>
      <w:numFmt w:val="lowerRoman"/>
      <w:lvlText w:val="%3."/>
      <w:lvlJc w:val="right"/>
      <w:pPr>
        <w:ind w:left="2444" w:hanging="180"/>
      </w:pPr>
    </w:lvl>
    <w:lvl w:ilvl="3" w:tplc="0413000F" w:tentative="1">
      <w:start w:val="1"/>
      <w:numFmt w:val="decimal"/>
      <w:lvlText w:val="%4."/>
      <w:lvlJc w:val="left"/>
      <w:pPr>
        <w:ind w:left="3164" w:hanging="360"/>
      </w:pPr>
    </w:lvl>
    <w:lvl w:ilvl="4" w:tplc="04130019" w:tentative="1">
      <w:start w:val="1"/>
      <w:numFmt w:val="lowerLetter"/>
      <w:lvlText w:val="%5."/>
      <w:lvlJc w:val="left"/>
      <w:pPr>
        <w:ind w:left="3884" w:hanging="360"/>
      </w:pPr>
    </w:lvl>
    <w:lvl w:ilvl="5" w:tplc="0413001B" w:tentative="1">
      <w:start w:val="1"/>
      <w:numFmt w:val="lowerRoman"/>
      <w:lvlText w:val="%6."/>
      <w:lvlJc w:val="right"/>
      <w:pPr>
        <w:ind w:left="4604" w:hanging="180"/>
      </w:pPr>
    </w:lvl>
    <w:lvl w:ilvl="6" w:tplc="0413000F" w:tentative="1">
      <w:start w:val="1"/>
      <w:numFmt w:val="decimal"/>
      <w:lvlText w:val="%7."/>
      <w:lvlJc w:val="left"/>
      <w:pPr>
        <w:ind w:left="5324" w:hanging="360"/>
      </w:pPr>
    </w:lvl>
    <w:lvl w:ilvl="7" w:tplc="04130019" w:tentative="1">
      <w:start w:val="1"/>
      <w:numFmt w:val="lowerLetter"/>
      <w:lvlText w:val="%8."/>
      <w:lvlJc w:val="left"/>
      <w:pPr>
        <w:ind w:left="6044" w:hanging="360"/>
      </w:pPr>
    </w:lvl>
    <w:lvl w:ilvl="8" w:tplc="0413001B" w:tentative="1">
      <w:start w:val="1"/>
      <w:numFmt w:val="lowerRoman"/>
      <w:lvlText w:val="%9."/>
      <w:lvlJc w:val="right"/>
      <w:pPr>
        <w:ind w:left="6764" w:hanging="180"/>
      </w:pPr>
    </w:lvl>
  </w:abstractNum>
  <w:abstractNum w:abstractNumId="23">
    <w:nsid w:val="5A5961DF"/>
    <w:multiLevelType w:val="hybridMultilevel"/>
    <w:tmpl w:val="DD06B4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1426C2F"/>
    <w:multiLevelType w:val="hybridMultilevel"/>
    <w:tmpl w:val="2EB08300"/>
    <w:lvl w:ilvl="0" w:tplc="2D9ABB34">
      <w:start w:val="1"/>
      <w:numFmt w:val="lowerLetter"/>
      <w:pStyle w:val="LISTnum"/>
      <w:lvlText w:val="%1)"/>
      <w:lvlJc w:val="left"/>
      <w:pPr>
        <w:tabs>
          <w:tab w:val="num" w:pos="564"/>
        </w:tabs>
        <w:ind w:left="499" w:hanging="295"/>
      </w:pPr>
      <w:rPr>
        <w:rFonts w:hint="default"/>
      </w:rPr>
    </w:lvl>
    <w:lvl w:ilvl="1" w:tplc="04090019">
      <w:start w:val="1"/>
      <w:numFmt w:val="lowerLetter"/>
      <w:lvlText w:val="%2."/>
      <w:lvlJc w:val="left"/>
      <w:pPr>
        <w:tabs>
          <w:tab w:val="num" w:pos="1284"/>
        </w:tabs>
        <w:ind w:left="1284" w:hanging="360"/>
      </w:pPr>
    </w:lvl>
    <w:lvl w:ilvl="2" w:tplc="0409001B" w:tentative="1">
      <w:start w:val="1"/>
      <w:numFmt w:val="lowerRoman"/>
      <w:lvlText w:val="%3."/>
      <w:lvlJc w:val="right"/>
      <w:pPr>
        <w:tabs>
          <w:tab w:val="num" w:pos="2004"/>
        </w:tabs>
        <w:ind w:left="2004" w:hanging="180"/>
      </w:pPr>
    </w:lvl>
    <w:lvl w:ilvl="3" w:tplc="0409000F" w:tentative="1">
      <w:start w:val="1"/>
      <w:numFmt w:val="decimal"/>
      <w:lvlText w:val="%4."/>
      <w:lvlJc w:val="left"/>
      <w:pPr>
        <w:tabs>
          <w:tab w:val="num" w:pos="2724"/>
        </w:tabs>
        <w:ind w:left="2724" w:hanging="360"/>
      </w:pPr>
    </w:lvl>
    <w:lvl w:ilvl="4" w:tplc="04090019" w:tentative="1">
      <w:start w:val="1"/>
      <w:numFmt w:val="lowerLetter"/>
      <w:lvlText w:val="%5."/>
      <w:lvlJc w:val="left"/>
      <w:pPr>
        <w:tabs>
          <w:tab w:val="num" w:pos="3444"/>
        </w:tabs>
        <w:ind w:left="3444" w:hanging="360"/>
      </w:pPr>
    </w:lvl>
    <w:lvl w:ilvl="5" w:tplc="0409001B" w:tentative="1">
      <w:start w:val="1"/>
      <w:numFmt w:val="lowerRoman"/>
      <w:lvlText w:val="%6."/>
      <w:lvlJc w:val="right"/>
      <w:pPr>
        <w:tabs>
          <w:tab w:val="num" w:pos="4164"/>
        </w:tabs>
        <w:ind w:left="4164" w:hanging="180"/>
      </w:pPr>
    </w:lvl>
    <w:lvl w:ilvl="6" w:tplc="0409000F" w:tentative="1">
      <w:start w:val="1"/>
      <w:numFmt w:val="decimal"/>
      <w:lvlText w:val="%7."/>
      <w:lvlJc w:val="left"/>
      <w:pPr>
        <w:tabs>
          <w:tab w:val="num" w:pos="4884"/>
        </w:tabs>
        <w:ind w:left="4884" w:hanging="360"/>
      </w:pPr>
    </w:lvl>
    <w:lvl w:ilvl="7" w:tplc="04090019" w:tentative="1">
      <w:start w:val="1"/>
      <w:numFmt w:val="lowerLetter"/>
      <w:lvlText w:val="%8."/>
      <w:lvlJc w:val="left"/>
      <w:pPr>
        <w:tabs>
          <w:tab w:val="num" w:pos="5604"/>
        </w:tabs>
        <w:ind w:left="5604" w:hanging="360"/>
      </w:pPr>
    </w:lvl>
    <w:lvl w:ilvl="8" w:tplc="0409001B" w:tentative="1">
      <w:start w:val="1"/>
      <w:numFmt w:val="lowerRoman"/>
      <w:lvlText w:val="%9."/>
      <w:lvlJc w:val="right"/>
      <w:pPr>
        <w:tabs>
          <w:tab w:val="num" w:pos="6324"/>
        </w:tabs>
        <w:ind w:left="6324" w:hanging="180"/>
      </w:pPr>
    </w:lvl>
  </w:abstractNum>
  <w:abstractNum w:abstractNumId="25">
    <w:nsid w:val="63CA79E0"/>
    <w:multiLevelType w:val="multilevel"/>
    <w:tmpl w:val="F370C5B4"/>
    <w:lvl w:ilvl="0">
      <w:start w:val="1"/>
      <w:numFmt w:val="decimal"/>
      <w:pStyle w:val="Table"/>
      <w:lvlText w:val="%1."/>
      <w:lvlJc w:val="left"/>
      <w:pPr>
        <w:tabs>
          <w:tab w:val="num" w:pos="717"/>
        </w:tabs>
        <w:ind w:left="652" w:hanging="295"/>
      </w:pPr>
      <w:rPr>
        <w:rFonts w:hint="default"/>
      </w:rPr>
    </w:lvl>
    <w:lvl w:ilvl="1">
      <w:start w:val="1"/>
      <w:numFmt w:val="decimal"/>
      <w:lvlText w:val="%1.%2."/>
      <w:lvlJc w:val="left"/>
      <w:pPr>
        <w:tabs>
          <w:tab w:val="num" w:pos="1077"/>
        </w:tabs>
        <w:ind w:left="1077" w:hanging="363"/>
      </w:pPr>
      <w:rPr>
        <w:rFonts w:hint="default"/>
      </w:rPr>
    </w:lvl>
    <w:lvl w:ilvl="2">
      <w:start w:val="1"/>
      <w:numFmt w:val="decimal"/>
      <w:lvlText w:val="%1.%2.%3."/>
      <w:lvlJc w:val="left"/>
      <w:pPr>
        <w:tabs>
          <w:tab w:val="num" w:pos="1797"/>
        </w:tabs>
        <w:ind w:left="1581" w:hanging="504"/>
      </w:pPr>
      <w:rPr>
        <w:rFonts w:hint="default"/>
      </w:rPr>
    </w:lvl>
    <w:lvl w:ilvl="3">
      <w:start w:val="1"/>
      <w:numFmt w:val="decimal"/>
      <w:lvlText w:val="%1.%2.%3.%4."/>
      <w:lvlJc w:val="left"/>
      <w:pPr>
        <w:tabs>
          <w:tab w:val="num" w:pos="2157"/>
        </w:tabs>
        <w:ind w:left="2085" w:hanging="648"/>
      </w:pPr>
      <w:rPr>
        <w:rFonts w:hint="default"/>
      </w:rPr>
    </w:lvl>
    <w:lvl w:ilvl="4">
      <w:start w:val="1"/>
      <w:numFmt w:val="decimal"/>
      <w:lvlText w:val="%1.%2.%3.%4.%5."/>
      <w:lvlJc w:val="left"/>
      <w:pPr>
        <w:tabs>
          <w:tab w:val="num" w:pos="2877"/>
        </w:tabs>
        <w:ind w:left="2589" w:hanging="792"/>
      </w:pPr>
      <w:rPr>
        <w:rFonts w:hint="default"/>
      </w:rPr>
    </w:lvl>
    <w:lvl w:ilvl="5">
      <w:start w:val="1"/>
      <w:numFmt w:val="decimal"/>
      <w:lvlText w:val="%1.%2.%3.%4.%5.%6."/>
      <w:lvlJc w:val="left"/>
      <w:pPr>
        <w:tabs>
          <w:tab w:val="num" w:pos="3237"/>
        </w:tabs>
        <w:ind w:left="3093" w:hanging="936"/>
      </w:pPr>
      <w:rPr>
        <w:rFonts w:hint="default"/>
      </w:rPr>
    </w:lvl>
    <w:lvl w:ilvl="6">
      <w:start w:val="1"/>
      <w:numFmt w:val="decimal"/>
      <w:lvlText w:val="%1.%2.%3.%4.%5.%6.%7."/>
      <w:lvlJc w:val="left"/>
      <w:pPr>
        <w:tabs>
          <w:tab w:val="num" w:pos="3957"/>
        </w:tabs>
        <w:ind w:left="3597" w:hanging="1080"/>
      </w:pPr>
      <w:rPr>
        <w:rFonts w:hint="default"/>
      </w:rPr>
    </w:lvl>
    <w:lvl w:ilvl="7">
      <w:start w:val="1"/>
      <w:numFmt w:val="decimal"/>
      <w:lvlText w:val="%1.%2.%3.%4.%5.%6.%7.%8."/>
      <w:lvlJc w:val="left"/>
      <w:pPr>
        <w:tabs>
          <w:tab w:val="num" w:pos="4317"/>
        </w:tabs>
        <w:ind w:left="4101" w:hanging="1224"/>
      </w:pPr>
      <w:rPr>
        <w:rFonts w:hint="default"/>
      </w:rPr>
    </w:lvl>
    <w:lvl w:ilvl="8">
      <w:start w:val="1"/>
      <w:numFmt w:val="decimal"/>
      <w:lvlText w:val="%1.%2.%3.%4.%5.%6.%7.%8.%9."/>
      <w:lvlJc w:val="left"/>
      <w:pPr>
        <w:tabs>
          <w:tab w:val="num" w:pos="5037"/>
        </w:tabs>
        <w:ind w:left="4677" w:hanging="1440"/>
      </w:pPr>
      <w:rPr>
        <w:rFonts w:hint="default"/>
      </w:rPr>
    </w:lvl>
  </w:abstractNum>
  <w:abstractNum w:abstractNumId="26">
    <w:nsid w:val="67DB7E68"/>
    <w:multiLevelType w:val="hybridMultilevel"/>
    <w:tmpl w:val="21B0D06C"/>
    <w:lvl w:ilvl="0" w:tplc="45C28AEC">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749D7927"/>
    <w:multiLevelType w:val="multilevel"/>
    <w:tmpl w:val="1F9C18A8"/>
    <w:lvl w:ilvl="0">
      <w:start w:val="1"/>
      <w:numFmt w:val="decimal"/>
      <w:pStyle w:val="Heading1"/>
      <w:suff w:val="space"/>
      <w:lvlText w:val="%1."/>
      <w:lvlJc w:val="left"/>
      <w:pPr>
        <w:ind w:left="454" w:hanging="454"/>
      </w:pPr>
      <w:rPr>
        <w:rFonts w:ascii="Times New Roman" w:hAnsi="Times New Roman" w:hint="default"/>
        <w:b/>
        <w:i w:val="0"/>
        <w:caps w:val="0"/>
        <w:strike w:val="0"/>
        <w:dstrike w:val="0"/>
        <w:outline w:val="0"/>
        <w:shadow w:val="0"/>
        <w:spacing w:val="0"/>
        <w:kern w:val="28"/>
        <w:position w:val="0"/>
        <w:sz w:val="20"/>
        <w:u w:val="none"/>
        <w:vertAlign w:val="baseline"/>
        <w:em w:val="none"/>
      </w:rPr>
    </w:lvl>
    <w:lvl w:ilvl="1">
      <w:start w:val="1"/>
      <w:numFmt w:val="decimal"/>
      <w:pStyle w:val="Heading2"/>
      <w:suff w:val="space"/>
      <w:lvlText w:val="%1.%2."/>
      <w:lvlJc w:val="left"/>
      <w:pPr>
        <w:ind w:left="0" w:firstLine="0"/>
      </w:pPr>
      <w:rPr>
        <w:rFonts w:ascii="Times New Roman" w:hAnsi="Times New Roman" w:hint="default"/>
        <w:b w:val="0"/>
        <w:i/>
        <w:sz w:val="20"/>
      </w:rPr>
    </w:lvl>
    <w:lvl w:ilvl="2">
      <w:start w:val="1"/>
      <w:numFmt w:val="decimal"/>
      <w:pStyle w:val="Heading3"/>
      <w:suff w:val="space"/>
      <w:lvlText w:val="%1.%2.%3."/>
      <w:lvlJc w:val="left"/>
      <w:pPr>
        <w:ind w:left="0" w:firstLine="0"/>
      </w:pPr>
      <w:rPr>
        <w:rFonts w:ascii="Times" w:hAnsi="Times" w:hint="default"/>
        <w:b w:val="0"/>
        <w:i/>
        <w:sz w:val="20"/>
      </w:rPr>
    </w:lvl>
    <w:lvl w:ilvl="3">
      <w:start w:val="1"/>
      <w:numFmt w:val="decimal"/>
      <w:suff w:val="space"/>
      <w:lvlText w:val="%1.%2.%3.%4."/>
      <w:lvlJc w:val="left"/>
      <w:pPr>
        <w:ind w:left="0" w:firstLine="0"/>
      </w:pPr>
      <w:rPr>
        <w:rFonts w:ascii="Times" w:hAnsi="Times" w:hint="default"/>
        <w:b w:val="0"/>
        <w:i/>
        <w:sz w:val="20"/>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850" w:firstLine="0"/>
      </w:pPr>
      <w:rPr>
        <w:rFonts w:hint="default"/>
      </w:rPr>
    </w:lvl>
    <w:lvl w:ilvl="6">
      <w:start w:val="1"/>
      <w:numFmt w:val="none"/>
      <w:suff w:val="nothing"/>
      <w:lvlText w:val=""/>
      <w:lvlJc w:val="left"/>
      <w:pPr>
        <w:ind w:left="510" w:firstLine="0"/>
      </w:pPr>
      <w:rPr>
        <w:rFonts w:hint="default"/>
      </w:rPr>
    </w:lvl>
    <w:lvl w:ilvl="7">
      <w:start w:val="1"/>
      <w:numFmt w:val="none"/>
      <w:suff w:val="nothing"/>
      <w:lvlText w:val=""/>
      <w:lvlJc w:val="left"/>
      <w:pPr>
        <w:ind w:left="510" w:firstLine="0"/>
      </w:pPr>
      <w:rPr>
        <w:rFonts w:hint="default"/>
      </w:rPr>
    </w:lvl>
    <w:lvl w:ilvl="8">
      <w:start w:val="1"/>
      <w:numFmt w:val="none"/>
      <w:suff w:val="nothing"/>
      <w:lvlText w:val=""/>
      <w:lvlJc w:val="left"/>
      <w:pPr>
        <w:ind w:left="510" w:firstLine="0"/>
      </w:pPr>
      <w:rPr>
        <w:rFonts w:hint="default"/>
      </w:rPr>
    </w:lvl>
  </w:abstractNum>
  <w:abstractNum w:abstractNumId="28">
    <w:nsid w:val="76F14EF7"/>
    <w:multiLevelType w:val="hybridMultilevel"/>
    <w:tmpl w:val="419EB01A"/>
    <w:lvl w:ilvl="0" w:tplc="2564C2E8">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7D880C4D"/>
    <w:multiLevelType w:val="hybridMultilevel"/>
    <w:tmpl w:val="D346DDA2"/>
    <w:lvl w:ilvl="0" w:tplc="33BE89CA">
      <w:start w:val="1"/>
      <w:numFmt w:val="decimal"/>
      <w:lvlText w:val="%1."/>
      <w:lvlJc w:val="left"/>
      <w:pPr>
        <w:tabs>
          <w:tab w:val="num" w:pos="720"/>
        </w:tabs>
        <w:ind w:left="720" w:hanging="360"/>
      </w:pPr>
      <w:rPr>
        <w:rFonts w:cs="TimesNewRoman" w:hint="default"/>
        <w:b/>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num w:numId="1">
    <w:abstractNumId w:val="27"/>
  </w:num>
  <w:num w:numId="2">
    <w:abstractNumId w:val="25"/>
  </w:num>
  <w:num w:numId="3">
    <w:abstractNumId w:val="24"/>
  </w:num>
  <w:num w:numId="4">
    <w:abstractNumId w:val="20"/>
  </w:num>
  <w:num w:numId="5">
    <w:abstractNumId w:val="24"/>
  </w:num>
  <w:num w:numId="6">
    <w:abstractNumId w:val="20"/>
  </w:num>
  <w:num w:numId="7">
    <w:abstractNumId w:val="8"/>
  </w:num>
  <w:num w:numId="8">
    <w:abstractNumId w:val="15"/>
  </w:num>
  <w:num w:numId="9">
    <w:abstractNumId w:val="17"/>
  </w:num>
  <w:num w:numId="10">
    <w:abstractNumId w:val="14"/>
  </w:num>
  <w:num w:numId="11">
    <w:abstractNumId w:val="13"/>
  </w:num>
  <w:num w:numId="12">
    <w:abstractNumId w:val="21"/>
  </w:num>
  <w:num w:numId="13">
    <w:abstractNumId w:val="9"/>
  </w:num>
  <w:num w:numId="14">
    <w:abstractNumId w:val="7"/>
  </w:num>
  <w:num w:numId="15">
    <w:abstractNumId w:val="6"/>
  </w:num>
  <w:num w:numId="16">
    <w:abstractNumId w:val="5"/>
  </w:num>
  <w:num w:numId="17">
    <w:abstractNumId w:val="4"/>
  </w:num>
  <w:num w:numId="18">
    <w:abstractNumId w:val="3"/>
  </w:num>
  <w:num w:numId="19">
    <w:abstractNumId w:val="2"/>
  </w:num>
  <w:num w:numId="20">
    <w:abstractNumId w:val="1"/>
  </w:num>
  <w:num w:numId="21">
    <w:abstractNumId w:val="0"/>
  </w:num>
  <w:num w:numId="22">
    <w:abstractNumId w:val="19"/>
  </w:num>
  <w:num w:numId="23">
    <w:abstractNumId w:val="23"/>
  </w:num>
  <w:num w:numId="24">
    <w:abstractNumId w:val="16"/>
  </w:num>
  <w:num w:numId="25">
    <w:abstractNumId w:val="11"/>
  </w:num>
  <w:num w:numId="26">
    <w:abstractNumId w:val="29"/>
  </w:num>
  <w:num w:numId="27">
    <w:abstractNumId w:val="18"/>
  </w:num>
  <w:num w:numId="28">
    <w:abstractNumId w:val="22"/>
  </w:num>
  <w:num w:numId="29">
    <w:abstractNumId w:val="26"/>
  </w:num>
  <w:num w:numId="30">
    <w:abstractNumId w:val="12"/>
  </w:num>
  <w:num w:numId="31">
    <w:abstractNumId w:val="28"/>
  </w:num>
  <w:num w:numId="32">
    <w:abstractNumId w:val="10"/>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ctiveWritingStyle w:appName="MSWord" w:lang="en-US" w:vendorID="64" w:dllVersion="131077" w:nlCheck="1" w:checkStyle="1"/>
  <w:activeWritingStyle w:appName="MSWord" w:lang="en-US" w:vendorID="64" w:dllVersion="131078" w:nlCheck="1" w:checkStyle="1"/>
  <w:attachedTemplate r:id="rId1"/>
  <w:linkStyles/>
  <w:defaultTabStop w:val="720"/>
  <w:autoHyphenation/>
  <w:hyphenationZone w:val="357"/>
  <w:noPunctuationKerning/>
  <w:characterSpacingControl w:val="doNotCompress"/>
  <w:footnotePr>
    <w:footnote w:id="0"/>
    <w:footnote w:id="1"/>
  </w:footnotePr>
  <w:endnotePr>
    <w:endnote w:id="0"/>
    <w:endnote w:id="1"/>
  </w:endnotePr>
  <w:compat>
    <w:doNotExpandShiftReturn/>
    <w:useFELayout/>
  </w:compat>
  <w:rsids>
    <w:rsidRoot w:val="0081783D"/>
    <w:rsid w:val="000457EC"/>
    <w:rsid w:val="00105A28"/>
    <w:rsid w:val="0012024F"/>
    <w:rsid w:val="001255E2"/>
    <w:rsid w:val="00155981"/>
    <w:rsid w:val="002664A2"/>
    <w:rsid w:val="0030249A"/>
    <w:rsid w:val="003044C5"/>
    <w:rsid w:val="00387F53"/>
    <w:rsid w:val="003A1651"/>
    <w:rsid w:val="004627E0"/>
    <w:rsid w:val="00466F4F"/>
    <w:rsid w:val="004945DC"/>
    <w:rsid w:val="004A6A50"/>
    <w:rsid w:val="004C75D3"/>
    <w:rsid w:val="005476DA"/>
    <w:rsid w:val="00552DDF"/>
    <w:rsid w:val="007614D4"/>
    <w:rsid w:val="007E4635"/>
    <w:rsid w:val="0081783D"/>
    <w:rsid w:val="00826E98"/>
    <w:rsid w:val="0089454D"/>
    <w:rsid w:val="009053A8"/>
    <w:rsid w:val="00961FAB"/>
    <w:rsid w:val="009D39A8"/>
    <w:rsid w:val="00A04B57"/>
    <w:rsid w:val="00A15F16"/>
    <w:rsid w:val="00AA3159"/>
    <w:rsid w:val="00AD6A95"/>
    <w:rsid w:val="00BB3118"/>
    <w:rsid w:val="00BE6EF8"/>
    <w:rsid w:val="00CB72C4"/>
    <w:rsid w:val="00D3174D"/>
    <w:rsid w:val="00E04FEF"/>
    <w:rsid w:val="00F53EA9"/>
    <w:rsid w:val="00FB7E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ru v:ext="edit" colors="#ddd,#bdbcb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footnote reference" w:uiPriority="0"/>
    <w:lsdException w:name="List Number" w:uiPriority="0"/>
    <w:lsdException w:name="Title" w:semiHidden="0" w:uiPriority="0" w:unhideWhenUsed="0" w:qFormat="1"/>
    <w:lsdException w:name="Default Paragraph Fo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7F53"/>
    <w:pPr>
      <w:ind w:firstLine="210"/>
      <w:jc w:val="both"/>
    </w:pPr>
    <w:rPr>
      <w:szCs w:val="24"/>
      <w:lang w:eastAsia="ja-JP"/>
    </w:rPr>
  </w:style>
  <w:style w:type="paragraph" w:styleId="Heading1">
    <w:name w:val="heading 1"/>
    <w:basedOn w:val="Normal"/>
    <w:next w:val="Normal"/>
    <w:qFormat/>
    <w:rsid w:val="00387F53"/>
    <w:pPr>
      <w:keepNext/>
      <w:keepLines/>
      <w:numPr>
        <w:numId w:val="1"/>
      </w:numPr>
      <w:suppressAutoHyphens/>
      <w:spacing w:before="480" w:after="240"/>
      <w:ind w:left="0" w:firstLine="0"/>
      <w:jc w:val="left"/>
      <w:outlineLvl w:val="0"/>
    </w:pPr>
    <w:rPr>
      <w:rFonts w:cs="Arial"/>
      <w:b/>
      <w:bCs/>
      <w:kern w:val="32"/>
      <w:szCs w:val="32"/>
    </w:rPr>
  </w:style>
  <w:style w:type="paragraph" w:styleId="Heading2">
    <w:name w:val="heading 2"/>
    <w:basedOn w:val="Normal"/>
    <w:next w:val="Normal"/>
    <w:qFormat/>
    <w:rsid w:val="00387F53"/>
    <w:pPr>
      <w:keepNext/>
      <w:keepLines/>
      <w:numPr>
        <w:ilvl w:val="1"/>
        <w:numId w:val="1"/>
      </w:numPr>
      <w:suppressAutoHyphens/>
      <w:spacing w:before="240" w:after="240"/>
      <w:jc w:val="left"/>
      <w:outlineLvl w:val="1"/>
    </w:pPr>
    <w:rPr>
      <w:rFonts w:cs="Arial"/>
      <w:bCs/>
      <w:i/>
      <w:iCs/>
      <w:szCs w:val="28"/>
    </w:rPr>
  </w:style>
  <w:style w:type="paragraph" w:styleId="Heading3">
    <w:name w:val="heading 3"/>
    <w:basedOn w:val="Normal"/>
    <w:next w:val="Normal"/>
    <w:qFormat/>
    <w:rsid w:val="00387F53"/>
    <w:pPr>
      <w:keepNext/>
      <w:keepLines/>
      <w:numPr>
        <w:ilvl w:val="2"/>
        <w:numId w:val="1"/>
      </w:numPr>
      <w:suppressAutoHyphens/>
      <w:spacing w:before="240"/>
      <w:jc w:val="left"/>
      <w:outlineLvl w:val="2"/>
    </w:pPr>
    <w:rPr>
      <w:rFonts w:cs="Arial"/>
      <w:bCs/>
      <w:i/>
      <w:szCs w:val="26"/>
    </w:rPr>
  </w:style>
  <w:style w:type="paragraph" w:styleId="Heading4">
    <w:name w:val="heading 4"/>
    <w:basedOn w:val="Normal"/>
    <w:next w:val="Normal"/>
    <w:qFormat/>
    <w:rsid w:val="00387F53"/>
    <w:pPr>
      <w:keepNext/>
      <w:suppressAutoHyphens/>
      <w:ind w:firstLine="0"/>
      <w:jc w:val="left"/>
      <w:outlineLvl w:val="3"/>
    </w:pPr>
    <w:rPr>
      <w:bCs/>
      <w:i/>
      <w:szCs w:val="28"/>
    </w:rPr>
  </w:style>
  <w:style w:type="paragraph" w:styleId="Heading5">
    <w:name w:val="heading 5"/>
    <w:basedOn w:val="Normal"/>
    <w:next w:val="Normal"/>
    <w:qFormat/>
    <w:rsid w:val="00387F53"/>
    <w:pPr>
      <w:numPr>
        <w:ilvl w:val="4"/>
        <w:numId w:val="1"/>
      </w:numPr>
      <w:jc w:val="left"/>
      <w:outlineLvl w:val="4"/>
    </w:pPr>
    <w:rPr>
      <w:bCs/>
      <w:i/>
      <w:iCs/>
      <w:szCs w:val="26"/>
    </w:rPr>
  </w:style>
  <w:style w:type="paragraph" w:styleId="Heading6">
    <w:name w:val="heading 6"/>
    <w:basedOn w:val="Normal"/>
    <w:next w:val="Normal"/>
    <w:qFormat/>
    <w:rsid w:val="00387F53"/>
    <w:pPr>
      <w:numPr>
        <w:ilvl w:val="5"/>
        <w:numId w:val="1"/>
      </w:numPr>
      <w:spacing w:before="240"/>
      <w:outlineLvl w:val="5"/>
    </w:pPr>
    <w:rPr>
      <w:bCs/>
      <w:szCs w:val="22"/>
    </w:rPr>
  </w:style>
  <w:style w:type="paragraph" w:styleId="Heading7">
    <w:name w:val="heading 7"/>
    <w:basedOn w:val="Normal"/>
    <w:next w:val="Normal"/>
    <w:qFormat/>
    <w:rsid w:val="00387F53"/>
    <w:pPr>
      <w:spacing w:before="240" w:after="60"/>
      <w:outlineLvl w:val="6"/>
    </w:pPr>
    <w:rPr>
      <w:sz w:val="24"/>
    </w:rPr>
  </w:style>
  <w:style w:type="paragraph" w:styleId="Heading8">
    <w:name w:val="heading 8"/>
    <w:basedOn w:val="Normal"/>
    <w:next w:val="Normal"/>
    <w:qFormat/>
    <w:rsid w:val="00387F53"/>
    <w:pPr>
      <w:spacing w:before="240" w:after="60"/>
      <w:outlineLvl w:val="7"/>
    </w:pPr>
    <w:rPr>
      <w:i/>
      <w:iCs/>
      <w:sz w:val="24"/>
    </w:rPr>
  </w:style>
  <w:style w:type="paragraph" w:styleId="Heading9">
    <w:name w:val="heading 9"/>
    <w:basedOn w:val="Normal"/>
    <w:next w:val="Normal"/>
    <w:qFormat/>
    <w:rsid w:val="00387F53"/>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indentNormal">
    <w:name w:val="NoindentNormal"/>
    <w:basedOn w:val="Normal"/>
    <w:next w:val="Normal"/>
    <w:rsid w:val="00552DDF"/>
    <w:pPr>
      <w:ind w:firstLine="0"/>
    </w:pPr>
  </w:style>
  <w:style w:type="paragraph" w:customStyle="1" w:styleId="Abstract">
    <w:name w:val="Abstract"/>
    <w:rsid w:val="00387F53"/>
    <w:pPr>
      <w:adjustRightInd w:val="0"/>
      <w:snapToGrid w:val="0"/>
      <w:spacing w:before="600" w:after="200"/>
      <w:jc w:val="both"/>
    </w:pPr>
    <w:rPr>
      <w:sz w:val="18"/>
    </w:rPr>
  </w:style>
  <w:style w:type="paragraph" w:customStyle="1" w:styleId="Affiliation">
    <w:name w:val="Affiliation"/>
    <w:rsid w:val="00387F53"/>
    <w:pPr>
      <w:suppressAutoHyphens/>
    </w:pPr>
    <w:rPr>
      <w:i/>
    </w:rPr>
  </w:style>
  <w:style w:type="paragraph" w:customStyle="1" w:styleId="Equation">
    <w:name w:val="Equation"/>
    <w:basedOn w:val="Normal"/>
    <w:rsid w:val="00387F53"/>
    <w:pPr>
      <w:tabs>
        <w:tab w:val="right" w:pos="4253"/>
      </w:tabs>
      <w:spacing w:before="120" w:after="120"/>
      <w:ind w:left="397" w:firstLine="0"/>
      <w:jc w:val="left"/>
    </w:pPr>
  </w:style>
  <w:style w:type="paragraph" w:customStyle="1" w:styleId="Footnote">
    <w:name w:val="Footnote"/>
    <w:basedOn w:val="Normal"/>
    <w:rsid w:val="00387F53"/>
    <w:pPr>
      <w:ind w:firstLine="170"/>
    </w:pPr>
    <w:rPr>
      <w:sz w:val="16"/>
    </w:rPr>
  </w:style>
  <w:style w:type="paragraph" w:customStyle="1" w:styleId="LISTalph">
    <w:name w:val="LISTalph"/>
    <w:basedOn w:val="Normal"/>
    <w:rsid w:val="00552DDF"/>
    <w:pPr>
      <w:tabs>
        <w:tab w:val="left" w:pos="499"/>
        <w:tab w:val="num" w:pos="564"/>
      </w:tabs>
      <w:ind w:left="499" w:hanging="295"/>
    </w:pPr>
  </w:style>
  <w:style w:type="paragraph" w:customStyle="1" w:styleId="LISTdash">
    <w:name w:val="LISTdash"/>
    <w:basedOn w:val="Normal"/>
    <w:rsid w:val="00387F53"/>
    <w:pPr>
      <w:numPr>
        <w:numId w:val="4"/>
      </w:numPr>
      <w:tabs>
        <w:tab w:val="clear" w:pos="570"/>
        <w:tab w:val="left" w:pos="397"/>
        <w:tab w:val="left" w:pos="584"/>
      </w:tabs>
      <w:adjustRightInd w:val="0"/>
      <w:snapToGrid w:val="0"/>
    </w:pPr>
  </w:style>
  <w:style w:type="paragraph" w:customStyle="1" w:styleId="LISTnum">
    <w:name w:val="LISTnum"/>
    <w:basedOn w:val="Normal"/>
    <w:rsid w:val="00387F53"/>
    <w:pPr>
      <w:numPr>
        <w:numId w:val="3"/>
      </w:numPr>
      <w:tabs>
        <w:tab w:val="clear" w:pos="564"/>
        <w:tab w:val="num" w:pos="717"/>
      </w:tabs>
      <w:adjustRightInd w:val="0"/>
      <w:snapToGrid w:val="0"/>
      <w:ind w:left="714" w:hanging="357"/>
    </w:pPr>
  </w:style>
  <w:style w:type="paragraph" w:customStyle="1" w:styleId="References">
    <w:name w:val="References"/>
    <w:basedOn w:val="Normal"/>
    <w:rsid w:val="00387F53"/>
    <w:pPr>
      <w:tabs>
        <w:tab w:val="left" w:pos="425"/>
        <w:tab w:val="num" w:pos="720"/>
      </w:tabs>
      <w:ind w:left="426" w:hanging="142"/>
    </w:pPr>
    <w:rPr>
      <w:sz w:val="16"/>
    </w:rPr>
  </w:style>
  <w:style w:type="paragraph" w:customStyle="1" w:styleId="Table">
    <w:name w:val="Table"/>
    <w:basedOn w:val="Normal"/>
    <w:rsid w:val="00387F53"/>
    <w:pPr>
      <w:numPr>
        <w:numId w:val="2"/>
      </w:numPr>
      <w:tabs>
        <w:tab w:val="clear" w:pos="717"/>
      </w:tabs>
      <w:ind w:left="0" w:firstLine="0"/>
      <w:jc w:val="left"/>
    </w:pPr>
    <w:rPr>
      <w:sz w:val="16"/>
    </w:rPr>
  </w:style>
  <w:style w:type="paragraph" w:styleId="Title">
    <w:name w:val="Title"/>
    <w:next w:val="Normal"/>
    <w:qFormat/>
    <w:rsid w:val="00387F53"/>
    <w:pPr>
      <w:numPr>
        <w:numId w:val="9"/>
      </w:numPr>
      <w:tabs>
        <w:tab w:val="clear" w:pos="618"/>
      </w:tabs>
      <w:spacing w:before="480" w:after="480"/>
      <w:ind w:left="0" w:firstLine="0"/>
    </w:pPr>
    <w:rPr>
      <w:noProof/>
      <w:kern w:val="28"/>
      <w:sz w:val="50"/>
    </w:rPr>
  </w:style>
  <w:style w:type="paragraph" w:customStyle="1" w:styleId="Author">
    <w:name w:val="Author"/>
    <w:rsid w:val="00387F53"/>
    <w:rPr>
      <w:sz w:val="22"/>
    </w:rPr>
  </w:style>
  <w:style w:type="paragraph" w:styleId="Caption">
    <w:name w:val="caption"/>
    <w:aliases w:val="CaptionTable"/>
    <w:basedOn w:val="Normal"/>
    <w:next w:val="Normal"/>
    <w:qFormat/>
    <w:rsid w:val="00387F53"/>
    <w:pPr>
      <w:spacing w:after="100"/>
      <w:ind w:firstLine="0"/>
      <w:jc w:val="center"/>
    </w:pPr>
    <w:rPr>
      <w:sz w:val="16"/>
    </w:rPr>
  </w:style>
  <w:style w:type="paragraph" w:customStyle="1" w:styleId="LISTDescription">
    <w:name w:val="LISTDescription"/>
    <w:basedOn w:val="Normal"/>
    <w:rsid w:val="00387F53"/>
    <w:pPr>
      <w:ind w:left="210" w:firstLine="0"/>
    </w:pPr>
  </w:style>
  <w:style w:type="paragraph" w:customStyle="1" w:styleId="CaptionLong">
    <w:name w:val="CaptionLong"/>
    <w:basedOn w:val="Normal"/>
    <w:rsid w:val="00387F53"/>
    <w:pPr>
      <w:spacing w:before="200" w:after="200"/>
      <w:ind w:firstLine="0"/>
    </w:pPr>
    <w:rPr>
      <w:sz w:val="16"/>
    </w:rPr>
  </w:style>
  <w:style w:type="paragraph" w:customStyle="1" w:styleId="HeadingUnn1">
    <w:name w:val="HeadingUnn1"/>
    <w:basedOn w:val="Heading1"/>
    <w:next w:val="Normal"/>
    <w:rsid w:val="00387F53"/>
    <w:pPr>
      <w:numPr>
        <w:numId w:val="0"/>
      </w:numPr>
    </w:pPr>
    <w:rPr>
      <w:bCs w:val="0"/>
    </w:rPr>
  </w:style>
  <w:style w:type="paragraph" w:customStyle="1" w:styleId="HeadingUnn2">
    <w:name w:val="HeadingUnn2"/>
    <w:basedOn w:val="Heading2"/>
    <w:next w:val="Normal"/>
    <w:rsid w:val="00387F53"/>
    <w:pPr>
      <w:numPr>
        <w:ilvl w:val="0"/>
        <w:numId w:val="0"/>
      </w:numPr>
    </w:pPr>
  </w:style>
  <w:style w:type="paragraph" w:customStyle="1" w:styleId="HeadingUnn3">
    <w:name w:val="HeadingUnn3"/>
    <w:basedOn w:val="Heading3"/>
    <w:next w:val="NoindentNormal"/>
    <w:rsid w:val="00552DDF"/>
    <w:pPr>
      <w:numPr>
        <w:ilvl w:val="0"/>
        <w:numId w:val="0"/>
      </w:numPr>
    </w:pPr>
  </w:style>
  <w:style w:type="paragraph" w:styleId="ListNumber">
    <w:name w:val="List Number"/>
    <w:basedOn w:val="Normal"/>
    <w:semiHidden/>
    <w:rsid w:val="00387F53"/>
    <w:pPr>
      <w:tabs>
        <w:tab w:val="left" w:pos="397"/>
        <w:tab w:val="num" w:pos="720"/>
      </w:tabs>
      <w:ind w:left="720" w:hanging="720"/>
    </w:pPr>
  </w:style>
  <w:style w:type="paragraph" w:customStyle="1" w:styleId="CaptionShort">
    <w:name w:val="CaptionShort"/>
    <w:basedOn w:val="Normal"/>
    <w:rsid w:val="00387F53"/>
    <w:pPr>
      <w:spacing w:before="200" w:after="200"/>
      <w:ind w:firstLine="0"/>
      <w:jc w:val="center"/>
    </w:pPr>
    <w:rPr>
      <w:sz w:val="16"/>
    </w:rPr>
  </w:style>
  <w:style w:type="paragraph" w:customStyle="1" w:styleId="Listbul">
    <w:name w:val="Listbul"/>
    <w:basedOn w:val="Normal"/>
    <w:rsid w:val="00552DDF"/>
    <w:pPr>
      <w:tabs>
        <w:tab w:val="left" w:pos="397"/>
      </w:tabs>
      <w:ind w:left="397" w:hanging="187"/>
    </w:pPr>
  </w:style>
  <w:style w:type="paragraph" w:customStyle="1" w:styleId="Keywords">
    <w:name w:val="Keywords"/>
    <w:basedOn w:val="Abstract"/>
    <w:next w:val="Heading1"/>
    <w:rsid w:val="00387F53"/>
    <w:pPr>
      <w:spacing w:before="0" w:after="600"/>
    </w:pPr>
  </w:style>
  <w:style w:type="paragraph" w:styleId="FootnoteText">
    <w:name w:val="footnote text"/>
    <w:basedOn w:val="Normal"/>
    <w:semiHidden/>
    <w:rsid w:val="00552DDF"/>
    <w:rPr>
      <w:szCs w:val="20"/>
    </w:rPr>
  </w:style>
  <w:style w:type="character" w:styleId="FootnoteReference">
    <w:name w:val="footnote reference"/>
    <w:semiHidden/>
    <w:rsid w:val="00387F53"/>
    <w:rPr>
      <w:vertAlign w:val="superscript"/>
    </w:rPr>
  </w:style>
  <w:style w:type="character" w:styleId="Hyperlink">
    <w:name w:val="Hyperlink"/>
    <w:semiHidden/>
    <w:rsid w:val="00552DDF"/>
    <w:rPr>
      <w:color w:val="0000FF"/>
      <w:u w:val="single"/>
    </w:rPr>
  </w:style>
  <w:style w:type="character" w:customStyle="1" w:styleId="MTEquationSection">
    <w:name w:val="MTEquationSection"/>
    <w:rsid w:val="00552DDF"/>
    <w:rPr>
      <w:vanish w:val="0"/>
      <w:color w:val="FF0000"/>
      <w:sz w:val="16"/>
      <w:szCs w:val="24"/>
    </w:rPr>
  </w:style>
  <w:style w:type="paragraph" w:styleId="Header">
    <w:name w:val="header"/>
    <w:basedOn w:val="Normal"/>
    <w:link w:val="HeaderChar"/>
    <w:uiPriority w:val="99"/>
    <w:unhideWhenUsed/>
    <w:rsid w:val="009053A8"/>
    <w:pPr>
      <w:tabs>
        <w:tab w:val="center" w:pos="4536"/>
        <w:tab w:val="right" w:pos="9072"/>
      </w:tabs>
    </w:pPr>
  </w:style>
  <w:style w:type="character" w:customStyle="1" w:styleId="HeaderChar">
    <w:name w:val="Header Char"/>
    <w:link w:val="Header"/>
    <w:uiPriority w:val="99"/>
    <w:rsid w:val="009053A8"/>
    <w:rPr>
      <w:szCs w:val="24"/>
      <w:lang w:val="en-US" w:eastAsia="ja-JP"/>
    </w:rPr>
  </w:style>
  <w:style w:type="paragraph" w:styleId="Footer">
    <w:name w:val="footer"/>
    <w:basedOn w:val="Normal"/>
    <w:link w:val="FooterChar"/>
    <w:uiPriority w:val="99"/>
    <w:unhideWhenUsed/>
    <w:rsid w:val="009053A8"/>
    <w:pPr>
      <w:tabs>
        <w:tab w:val="center" w:pos="4536"/>
        <w:tab w:val="right" w:pos="9072"/>
      </w:tabs>
    </w:pPr>
  </w:style>
  <w:style w:type="character" w:customStyle="1" w:styleId="FooterChar">
    <w:name w:val="Footer Char"/>
    <w:link w:val="Footer"/>
    <w:uiPriority w:val="99"/>
    <w:rsid w:val="009053A8"/>
    <w:rPr>
      <w:szCs w:val="24"/>
      <w:lang w:val="en-US" w:eastAsia="ja-JP"/>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_rels/settings.xml.rels><?xml version="1.0" encoding="UTF-8" standalone="yes"?>
<Relationships xmlns="http://schemas.openxmlformats.org/package/2006/relationships"><Relationship Id="rId1" Type="http://schemas.openxmlformats.org/officeDocument/2006/relationships/attachedTemplate" Target="file:///L:\E-CRC\IOS\WIA\Word_template\IOSPressDoubleColumnJourn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DB5C0-41D2-4FE4-9779-C35245FAA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IOSPressDoubleColumnJournal</Template>
  <TotalTime>1</TotalTime>
  <Pages>7</Pages>
  <Words>2602</Words>
  <Characters>14836</Characters>
  <Application>Microsoft Office Word</Application>
  <DocSecurity>0</DocSecurity>
  <Lines>123</Lines>
  <Paragraphs>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Instructions for the preparation of a camera-ready paper in MS Word </vt:lpstr>
      <vt:lpstr>Instructions for the preparation of a camera-ready paper in MS Word </vt:lpstr>
    </vt:vector>
  </TitlesOfParts>
  <Company>VTEX</Company>
  <LinksUpToDate>false</LinksUpToDate>
  <CharactersWithSpaces>17404</CharactersWithSpaces>
  <SharedDoc>false</SharedDoc>
  <HLinks>
    <vt:vector size="6" baseType="variant">
      <vt:variant>
        <vt:i4>6422640</vt:i4>
      </vt:variant>
      <vt:variant>
        <vt:i4>3</vt:i4>
      </vt:variant>
      <vt:variant>
        <vt:i4>0</vt:i4>
      </vt:variant>
      <vt:variant>
        <vt:i4>5</vt:i4>
      </vt:variant>
      <vt:variant>
        <vt:lpwstr>mailto: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the preparation of a camera-ready paper in MS Word</dc:title>
  <dc:creator>Ina</dc:creator>
  <cp:lastModifiedBy>iksoft</cp:lastModifiedBy>
  <cp:revision>2</cp:revision>
  <cp:lastPrinted>2009-01-07T06:23:00Z</cp:lastPrinted>
  <dcterms:created xsi:type="dcterms:W3CDTF">2021-03-02T07:36:00Z</dcterms:created>
  <dcterms:modified xsi:type="dcterms:W3CDTF">2021-03-02T07:36:00Z</dcterms:modified>
</cp:coreProperties>
</file>